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572" w:tblpY="-5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
        <w:gridCol w:w="4500"/>
        <w:gridCol w:w="1785"/>
        <w:gridCol w:w="1718"/>
      </w:tblGrid>
      <w:tr w:rsidR="003C0E2D" w:rsidRPr="007E1F5D" w:rsidTr="007E1F5D">
        <w:trPr>
          <w:trHeight w:val="327"/>
        </w:trPr>
        <w:tc>
          <w:tcPr>
            <w:tcW w:w="1450" w:type="dxa"/>
            <w:vAlign w:val="center"/>
          </w:tcPr>
          <w:p w:rsidR="003C0E2D" w:rsidRPr="007E1F5D" w:rsidRDefault="003C0E2D" w:rsidP="003C0E2D">
            <w:pPr>
              <w:pStyle w:val="Header"/>
            </w:pPr>
            <w:r w:rsidRPr="007E1F5D">
              <w:t>To</w:t>
            </w:r>
          </w:p>
        </w:tc>
        <w:tc>
          <w:tcPr>
            <w:tcW w:w="4500" w:type="dxa"/>
            <w:vAlign w:val="center"/>
          </w:tcPr>
          <w:p w:rsidR="003C0E2D" w:rsidRPr="007E1F5D" w:rsidRDefault="003C0E2D" w:rsidP="003C0E2D">
            <w:pPr>
              <w:pStyle w:val="Header"/>
            </w:pPr>
            <w:r w:rsidRPr="007E1F5D">
              <w:t>General Manager</w:t>
            </w:r>
          </w:p>
        </w:tc>
        <w:tc>
          <w:tcPr>
            <w:tcW w:w="1785" w:type="dxa"/>
            <w:vAlign w:val="center"/>
          </w:tcPr>
          <w:p w:rsidR="003C0E2D" w:rsidRPr="007E1F5D" w:rsidRDefault="003C0E2D" w:rsidP="003C0E2D">
            <w:pPr>
              <w:pStyle w:val="Header"/>
            </w:pPr>
            <w:r w:rsidRPr="007E1F5D">
              <w:t>Date</w:t>
            </w:r>
          </w:p>
        </w:tc>
        <w:tc>
          <w:tcPr>
            <w:tcW w:w="1718" w:type="dxa"/>
            <w:vAlign w:val="center"/>
          </w:tcPr>
          <w:p w:rsidR="003C0E2D" w:rsidRPr="007E1F5D" w:rsidRDefault="00AB1093" w:rsidP="003C0E2D">
            <w:pPr>
              <w:pStyle w:val="Header"/>
              <w:jc w:val="center"/>
            </w:pPr>
            <w:r w:rsidRPr="007E1F5D">
              <w:t>31</w:t>
            </w:r>
            <w:r w:rsidR="009C07C2">
              <w:t>/10/2023</w:t>
            </w:r>
          </w:p>
        </w:tc>
      </w:tr>
      <w:tr w:rsidR="003C0E2D" w:rsidRPr="007E1F5D" w:rsidTr="007E1F5D">
        <w:trPr>
          <w:trHeight w:val="465"/>
        </w:trPr>
        <w:tc>
          <w:tcPr>
            <w:tcW w:w="1450" w:type="dxa"/>
            <w:vAlign w:val="center"/>
          </w:tcPr>
          <w:p w:rsidR="003C0E2D" w:rsidRPr="007E1F5D" w:rsidRDefault="003C0E2D" w:rsidP="003C0E2D">
            <w:pPr>
              <w:pStyle w:val="Header"/>
            </w:pPr>
            <w:r w:rsidRPr="007E1F5D">
              <w:t>Attention</w:t>
            </w:r>
          </w:p>
        </w:tc>
        <w:tc>
          <w:tcPr>
            <w:tcW w:w="4500" w:type="dxa"/>
            <w:vAlign w:val="center"/>
          </w:tcPr>
          <w:p w:rsidR="003C0E2D" w:rsidRPr="007E1F5D" w:rsidRDefault="003C0E2D" w:rsidP="003C0E2D">
            <w:pPr>
              <w:pStyle w:val="Header"/>
              <w:rPr>
                <w:i/>
                <w:iCs/>
              </w:rPr>
            </w:pPr>
          </w:p>
        </w:tc>
        <w:tc>
          <w:tcPr>
            <w:tcW w:w="1785" w:type="dxa"/>
            <w:vAlign w:val="center"/>
          </w:tcPr>
          <w:p w:rsidR="003C0E2D" w:rsidRPr="007E1F5D" w:rsidRDefault="003C0E2D" w:rsidP="003C0E2D">
            <w:pPr>
              <w:pStyle w:val="Header"/>
            </w:pPr>
            <w:r w:rsidRPr="007E1F5D">
              <w:t>Quotation No</w:t>
            </w:r>
          </w:p>
        </w:tc>
        <w:tc>
          <w:tcPr>
            <w:tcW w:w="1718" w:type="dxa"/>
            <w:vAlign w:val="center"/>
          </w:tcPr>
          <w:p w:rsidR="003C0E2D" w:rsidRPr="007E1F5D" w:rsidRDefault="003676BB" w:rsidP="003C0E2D">
            <w:pPr>
              <w:pStyle w:val="Header"/>
            </w:pPr>
            <w:r w:rsidRPr="007E1F5D">
              <w:t>T</w:t>
            </w:r>
            <w:r w:rsidR="00323FA3" w:rsidRPr="007E1F5D">
              <w:t>M</w:t>
            </w:r>
            <w:r w:rsidR="004C20F5" w:rsidRPr="007E1F5D">
              <w:t xml:space="preserve"> </w:t>
            </w:r>
            <w:r w:rsidR="00EA3AED" w:rsidRPr="007E1F5D">
              <w:t>03</w:t>
            </w:r>
            <w:r w:rsidR="009C07C2">
              <w:t>/23-24</w:t>
            </w:r>
          </w:p>
        </w:tc>
      </w:tr>
      <w:tr w:rsidR="003C0E2D" w:rsidRPr="007E1F5D" w:rsidTr="007E1F5D">
        <w:trPr>
          <w:trHeight w:val="305"/>
        </w:trPr>
        <w:tc>
          <w:tcPr>
            <w:tcW w:w="1450" w:type="dxa"/>
            <w:vAlign w:val="center"/>
          </w:tcPr>
          <w:p w:rsidR="003C0E2D" w:rsidRPr="007E1F5D" w:rsidRDefault="003C0E2D" w:rsidP="003C0E2D">
            <w:pPr>
              <w:pStyle w:val="Header"/>
              <w:rPr>
                <w:b/>
                <w:i/>
              </w:rPr>
            </w:pPr>
            <w:r w:rsidRPr="007E1F5D">
              <w:t>Company</w:t>
            </w:r>
          </w:p>
        </w:tc>
        <w:tc>
          <w:tcPr>
            <w:tcW w:w="4500" w:type="dxa"/>
            <w:vAlign w:val="center"/>
          </w:tcPr>
          <w:p w:rsidR="003C0E2D" w:rsidRPr="007E1F5D" w:rsidRDefault="003C0E2D" w:rsidP="003C0E2D">
            <w:pPr>
              <w:pStyle w:val="Header"/>
              <w:rPr>
                <w:b/>
                <w:bCs/>
                <w:i/>
                <w:iCs/>
              </w:rPr>
            </w:pPr>
          </w:p>
        </w:tc>
        <w:tc>
          <w:tcPr>
            <w:tcW w:w="1785" w:type="dxa"/>
            <w:vAlign w:val="center"/>
          </w:tcPr>
          <w:p w:rsidR="003C0E2D" w:rsidRPr="007E1F5D" w:rsidRDefault="003C0E2D" w:rsidP="003C0E2D">
            <w:pPr>
              <w:pStyle w:val="Header"/>
            </w:pPr>
            <w:r w:rsidRPr="007E1F5D">
              <w:t>Fax #</w:t>
            </w:r>
          </w:p>
        </w:tc>
        <w:tc>
          <w:tcPr>
            <w:tcW w:w="1718" w:type="dxa"/>
            <w:vAlign w:val="center"/>
          </w:tcPr>
          <w:p w:rsidR="003C0E2D" w:rsidRPr="007E1F5D" w:rsidRDefault="003C0E2D" w:rsidP="003C0E2D">
            <w:pPr>
              <w:pStyle w:val="Header"/>
              <w:jc w:val="center"/>
            </w:pPr>
          </w:p>
        </w:tc>
      </w:tr>
      <w:tr w:rsidR="003C0E2D" w:rsidRPr="007E1F5D" w:rsidTr="007E1F5D">
        <w:trPr>
          <w:trHeight w:val="343"/>
        </w:trPr>
        <w:tc>
          <w:tcPr>
            <w:tcW w:w="1450" w:type="dxa"/>
            <w:vAlign w:val="center"/>
          </w:tcPr>
          <w:p w:rsidR="003C0E2D" w:rsidRPr="007E1F5D" w:rsidRDefault="007E1F5D" w:rsidP="003C0E2D">
            <w:pPr>
              <w:pStyle w:val="Header"/>
            </w:pPr>
            <w:r>
              <w:t>E</w:t>
            </w:r>
            <w:r w:rsidR="003C0E2D" w:rsidRPr="007E1F5D">
              <w:t>mail</w:t>
            </w:r>
          </w:p>
        </w:tc>
        <w:tc>
          <w:tcPr>
            <w:tcW w:w="4500" w:type="dxa"/>
            <w:vAlign w:val="center"/>
          </w:tcPr>
          <w:p w:rsidR="003C0E2D" w:rsidRPr="007E1F5D" w:rsidRDefault="003C0E2D" w:rsidP="003C0E2D">
            <w:pPr>
              <w:pStyle w:val="Header"/>
            </w:pPr>
          </w:p>
        </w:tc>
        <w:tc>
          <w:tcPr>
            <w:tcW w:w="1785" w:type="dxa"/>
            <w:vAlign w:val="center"/>
          </w:tcPr>
          <w:p w:rsidR="003C0E2D" w:rsidRPr="007E1F5D" w:rsidRDefault="003C0E2D" w:rsidP="003C0E2D">
            <w:pPr>
              <w:pStyle w:val="Header"/>
            </w:pPr>
            <w:r w:rsidRPr="007E1F5D">
              <w:t>No of Pages</w:t>
            </w:r>
          </w:p>
        </w:tc>
        <w:tc>
          <w:tcPr>
            <w:tcW w:w="1718" w:type="dxa"/>
            <w:vAlign w:val="center"/>
          </w:tcPr>
          <w:p w:rsidR="003C0E2D" w:rsidRPr="007E1F5D" w:rsidRDefault="003C0E2D" w:rsidP="003C0E2D">
            <w:pPr>
              <w:pStyle w:val="Header"/>
              <w:jc w:val="center"/>
            </w:pPr>
          </w:p>
        </w:tc>
      </w:tr>
      <w:tr w:rsidR="003C0E2D" w:rsidRPr="007E1F5D" w:rsidTr="007E1F5D">
        <w:trPr>
          <w:cantSplit/>
          <w:trHeight w:val="354"/>
        </w:trPr>
        <w:tc>
          <w:tcPr>
            <w:tcW w:w="1450" w:type="dxa"/>
            <w:vAlign w:val="center"/>
          </w:tcPr>
          <w:p w:rsidR="003C0E2D" w:rsidRPr="007E1F5D" w:rsidRDefault="003C0E2D" w:rsidP="003C0E2D">
            <w:pPr>
              <w:pStyle w:val="Header"/>
            </w:pPr>
            <w:r w:rsidRPr="007E1F5D">
              <w:t>Subject</w:t>
            </w:r>
          </w:p>
        </w:tc>
        <w:tc>
          <w:tcPr>
            <w:tcW w:w="8003" w:type="dxa"/>
            <w:gridSpan w:val="3"/>
            <w:vAlign w:val="center"/>
          </w:tcPr>
          <w:p w:rsidR="003C0E2D" w:rsidRPr="007E1F5D" w:rsidRDefault="003C0E2D" w:rsidP="007E1F5D">
            <w:pPr>
              <w:pStyle w:val="Header"/>
            </w:pPr>
            <w:r w:rsidRPr="007E1F5D">
              <w:t xml:space="preserve">REQUEST </w:t>
            </w:r>
            <w:r w:rsidR="007E1F5D">
              <w:t xml:space="preserve">FOR </w:t>
            </w:r>
            <w:r w:rsidRPr="007E1F5D">
              <w:t xml:space="preserve">QUOTATION – </w:t>
            </w:r>
            <w:r w:rsidR="003676BB" w:rsidRPr="007E1F5D">
              <w:t xml:space="preserve"> </w:t>
            </w:r>
            <w:r w:rsidR="003676BB" w:rsidRPr="007E1F5D">
              <w:rPr>
                <w:b/>
                <w:u w:val="single"/>
              </w:rPr>
              <w:t xml:space="preserve"> </w:t>
            </w:r>
            <w:r w:rsidR="007E1F5D" w:rsidRPr="007E1F5D">
              <w:rPr>
                <w:b/>
                <w:u w:val="single"/>
              </w:rPr>
              <w:t>CLEANING, MAINTENANCE AND PAINTING</w:t>
            </w:r>
          </w:p>
        </w:tc>
      </w:tr>
    </w:tbl>
    <w:p w:rsidR="00285413" w:rsidRPr="007E1F5D" w:rsidRDefault="00285413" w:rsidP="00285413">
      <w:pPr>
        <w:pStyle w:val="Header"/>
        <w:ind w:left="-90"/>
      </w:pPr>
      <w:bookmarkStart w:id="0" w:name="_GoBack"/>
      <w:bookmarkEnd w:id="0"/>
    </w:p>
    <w:p w:rsidR="00BD402E" w:rsidRPr="007E1F5D" w:rsidRDefault="00BD402E" w:rsidP="00285413">
      <w:pPr>
        <w:pStyle w:val="Header"/>
        <w:ind w:left="-90"/>
      </w:pPr>
    </w:p>
    <w:p w:rsidR="00BD402E" w:rsidRPr="007E1F5D" w:rsidRDefault="00BD402E" w:rsidP="00285413">
      <w:pPr>
        <w:pStyle w:val="Header"/>
        <w:ind w:left="-90"/>
      </w:pPr>
    </w:p>
    <w:p w:rsidR="00BD402E" w:rsidRPr="007E1F5D" w:rsidRDefault="00BD402E" w:rsidP="00285413">
      <w:pPr>
        <w:pStyle w:val="Header"/>
        <w:ind w:left="-90"/>
      </w:pPr>
    </w:p>
    <w:p w:rsidR="00BD402E" w:rsidRPr="007E1F5D" w:rsidRDefault="00BD402E" w:rsidP="00285413">
      <w:pPr>
        <w:pStyle w:val="Header"/>
        <w:ind w:left="-90"/>
      </w:pPr>
    </w:p>
    <w:p w:rsidR="00BD402E" w:rsidRPr="007E1F5D" w:rsidRDefault="00BD402E" w:rsidP="00285413">
      <w:pPr>
        <w:pStyle w:val="Header"/>
        <w:ind w:left="-90"/>
      </w:pPr>
    </w:p>
    <w:p w:rsidR="00BD402E" w:rsidRPr="007E1F5D" w:rsidRDefault="00BD402E" w:rsidP="00285413">
      <w:pPr>
        <w:pStyle w:val="Header"/>
        <w:ind w:left="-90"/>
      </w:pPr>
    </w:p>
    <w:p w:rsidR="00285413" w:rsidRPr="007E1F5D" w:rsidRDefault="00285413" w:rsidP="00285413">
      <w:pPr>
        <w:pStyle w:val="Header"/>
        <w:ind w:left="-90"/>
      </w:pPr>
      <w:r w:rsidRPr="007E1F5D">
        <w:t>Dear Sir</w:t>
      </w:r>
      <w:r w:rsidR="007E1F5D">
        <w:t>/Madam,</w:t>
      </w:r>
    </w:p>
    <w:p w:rsidR="00285413" w:rsidRPr="007E1F5D" w:rsidRDefault="00285413" w:rsidP="00285413">
      <w:pPr>
        <w:pStyle w:val="Header"/>
        <w:ind w:left="-90"/>
      </w:pPr>
    </w:p>
    <w:p w:rsidR="00285413" w:rsidRPr="007E1F5D" w:rsidRDefault="00285413" w:rsidP="00285413">
      <w:pPr>
        <w:pStyle w:val="Header"/>
        <w:ind w:left="-90"/>
      </w:pPr>
      <w:r w:rsidRPr="007E1F5D">
        <w:t>You are invited to quote for the following and please provide VIP prices only with Company Seal</w:t>
      </w:r>
    </w:p>
    <w:p w:rsidR="003C0E2D" w:rsidRPr="007E1F5D" w:rsidRDefault="003C0E2D" w:rsidP="00285413">
      <w:pPr>
        <w:pStyle w:val="Header"/>
        <w:ind w:left="-9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594"/>
        <w:gridCol w:w="1691"/>
      </w:tblGrid>
      <w:tr w:rsidR="00285413" w:rsidRPr="007E1F5D" w:rsidTr="00B13B94">
        <w:trPr>
          <w:trHeight w:val="343"/>
        </w:trPr>
        <w:tc>
          <w:tcPr>
            <w:tcW w:w="576" w:type="dxa"/>
            <w:shd w:val="clear" w:color="auto" w:fill="auto"/>
          </w:tcPr>
          <w:p w:rsidR="00285413" w:rsidRPr="007E1F5D" w:rsidRDefault="00285413" w:rsidP="00734E4A">
            <w:pPr>
              <w:pStyle w:val="NoSpacing"/>
              <w:jc w:val="center"/>
              <w:rPr>
                <w:rFonts w:asciiTheme="minorHAnsi" w:hAnsiTheme="minorHAnsi"/>
                <w:b/>
                <w:sz w:val="24"/>
                <w:szCs w:val="24"/>
              </w:rPr>
            </w:pPr>
            <w:r w:rsidRPr="007E1F5D">
              <w:rPr>
                <w:rFonts w:asciiTheme="minorHAnsi" w:hAnsiTheme="minorHAnsi"/>
                <w:b/>
                <w:sz w:val="24"/>
                <w:szCs w:val="24"/>
              </w:rPr>
              <w:t>NO</w:t>
            </w:r>
          </w:p>
        </w:tc>
        <w:tc>
          <w:tcPr>
            <w:tcW w:w="6594" w:type="dxa"/>
            <w:shd w:val="clear" w:color="auto" w:fill="auto"/>
          </w:tcPr>
          <w:p w:rsidR="00285413" w:rsidRPr="007E1F5D" w:rsidRDefault="00285413" w:rsidP="00734E4A">
            <w:pPr>
              <w:pStyle w:val="NoSpacing"/>
              <w:jc w:val="center"/>
              <w:rPr>
                <w:rFonts w:asciiTheme="minorHAnsi" w:hAnsiTheme="minorHAnsi"/>
                <w:b/>
                <w:sz w:val="24"/>
                <w:szCs w:val="24"/>
              </w:rPr>
            </w:pPr>
            <w:r w:rsidRPr="007E1F5D">
              <w:rPr>
                <w:rFonts w:asciiTheme="minorHAnsi" w:hAnsiTheme="minorHAnsi"/>
                <w:b/>
                <w:sz w:val="24"/>
                <w:szCs w:val="24"/>
              </w:rPr>
              <w:t>DESCRIPTION</w:t>
            </w:r>
          </w:p>
        </w:tc>
        <w:tc>
          <w:tcPr>
            <w:tcW w:w="1691" w:type="dxa"/>
            <w:shd w:val="clear" w:color="auto" w:fill="auto"/>
          </w:tcPr>
          <w:p w:rsidR="00285413" w:rsidRPr="007E1F5D" w:rsidRDefault="00285413" w:rsidP="00734E4A">
            <w:pPr>
              <w:pStyle w:val="NoSpacing"/>
              <w:jc w:val="center"/>
              <w:rPr>
                <w:rFonts w:asciiTheme="minorHAnsi" w:hAnsiTheme="minorHAnsi"/>
                <w:b/>
                <w:sz w:val="24"/>
                <w:szCs w:val="24"/>
              </w:rPr>
            </w:pPr>
            <w:r w:rsidRPr="007E1F5D">
              <w:rPr>
                <w:rFonts w:asciiTheme="minorHAnsi" w:hAnsiTheme="minorHAnsi"/>
                <w:b/>
                <w:sz w:val="24"/>
                <w:szCs w:val="24"/>
              </w:rPr>
              <w:t>Qty.</w:t>
            </w:r>
          </w:p>
        </w:tc>
      </w:tr>
      <w:tr w:rsidR="00A4205D" w:rsidRPr="007E1F5D" w:rsidTr="00B13B94">
        <w:trPr>
          <w:trHeight w:val="232"/>
        </w:trPr>
        <w:tc>
          <w:tcPr>
            <w:tcW w:w="576" w:type="dxa"/>
            <w:shd w:val="clear" w:color="auto" w:fill="auto"/>
          </w:tcPr>
          <w:p w:rsidR="00A4205D" w:rsidRPr="007E1F5D" w:rsidRDefault="00A4205D" w:rsidP="00734E4A">
            <w:pPr>
              <w:pStyle w:val="NoSpacing"/>
              <w:jc w:val="center"/>
              <w:rPr>
                <w:rFonts w:asciiTheme="minorHAnsi" w:hAnsiTheme="minorHAnsi"/>
                <w:sz w:val="24"/>
                <w:szCs w:val="24"/>
              </w:rPr>
            </w:pPr>
            <w:r w:rsidRPr="007E1F5D">
              <w:rPr>
                <w:rFonts w:asciiTheme="minorHAnsi" w:hAnsiTheme="minorHAnsi"/>
                <w:sz w:val="24"/>
                <w:szCs w:val="24"/>
              </w:rPr>
              <w:t>1.</w:t>
            </w:r>
          </w:p>
        </w:tc>
        <w:tc>
          <w:tcPr>
            <w:tcW w:w="6594" w:type="dxa"/>
            <w:shd w:val="clear" w:color="auto" w:fill="auto"/>
          </w:tcPr>
          <w:p w:rsidR="00A4205D" w:rsidRPr="007E1F5D" w:rsidRDefault="00A4205D" w:rsidP="00734E4A">
            <w:pPr>
              <w:pStyle w:val="NoSpacing"/>
              <w:jc w:val="center"/>
              <w:rPr>
                <w:rFonts w:asciiTheme="minorHAnsi" w:hAnsiTheme="minorHAnsi"/>
                <w:sz w:val="24"/>
                <w:szCs w:val="24"/>
              </w:rPr>
            </w:pPr>
            <w:r w:rsidRPr="007E1F5D">
              <w:rPr>
                <w:rFonts w:asciiTheme="minorHAnsi" w:hAnsiTheme="minorHAnsi"/>
                <w:sz w:val="24"/>
                <w:szCs w:val="24"/>
              </w:rPr>
              <w:t>1 Ton Standard Mass</w:t>
            </w:r>
          </w:p>
        </w:tc>
        <w:tc>
          <w:tcPr>
            <w:tcW w:w="1691" w:type="dxa"/>
            <w:shd w:val="clear" w:color="auto" w:fill="auto"/>
          </w:tcPr>
          <w:p w:rsidR="00A4205D" w:rsidRPr="007E1F5D" w:rsidRDefault="006A5AF2" w:rsidP="00734E4A">
            <w:pPr>
              <w:pStyle w:val="NoSpacing"/>
              <w:jc w:val="center"/>
              <w:rPr>
                <w:rFonts w:asciiTheme="minorHAnsi" w:hAnsiTheme="minorHAnsi"/>
                <w:sz w:val="24"/>
                <w:szCs w:val="24"/>
              </w:rPr>
            </w:pPr>
            <w:r>
              <w:rPr>
                <w:rFonts w:asciiTheme="minorHAnsi" w:hAnsiTheme="minorHAnsi"/>
                <w:sz w:val="24"/>
                <w:szCs w:val="24"/>
              </w:rPr>
              <w:t>4</w:t>
            </w:r>
            <w:r w:rsidR="003414F9" w:rsidRPr="007E1F5D">
              <w:rPr>
                <w:rFonts w:asciiTheme="minorHAnsi" w:hAnsiTheme="minorHAnsi"/>
                <w:sz w:val="24"/>
                <w:szCs w:val="24"/>
              </w:rPr>
              <w:t>8</w:t>
            </w:r>
          </w:p>
        </w:tc>
      </w:tr>
      <w:tr w:rsidR="00A4205D" w:rsidRPr="007E1F5D" w:rsidTr="00B13B94">
        <w:trPr>
          <w:trHeight w:val="232"/>
        </w:trPr>
        <w:tc>
          <w:tcPr>
            <w:tcW w:w="576" w:type="dxa"/>
            <w:shd w:val="clear" w:color="auto" w:fill="auto"/>
          </w:tcPr>
          <w:p w:rsidR="00A4205D" w:rsidRPr="007E1F5D" w:rsidRDefault="00A4205D" w:rsidP="00734E4A">
            <w:pPr>
              <w:pStyle w:val="NoSpacing"/>
              <w:jc w:val="center"/>
              <w:rPr>
                <w:rFonts w:asciiTheme="minorHAnsi" w:hAnsiTheme="minorHAnsi"/>
                <w:sz w:val="24"/>
                <w:szCs w:val="24"/>
              </w:rPr>
            </w:pPr>
            <w:r w:rsidRPr="007E1F5D">
              <w:rPr>
                <w:rFonts w:asciiTheme="minorHAnsi" w:hAnsiTheme="minorHAnsi"/>
                <w:sz w:val="24"/>
                <w:szCs w:val="24"/>
              </w:rPr>
              <w:t>2.</w:t>
            </w:r>
          </w:p>
        </w:tc>
        <w:tc>
          <w:tcPr>
            <w:tcW w:w="6594" w:type="dxa"/>
            <w:shd w:val="clear" w:color="auto" w:fill="auto"/>
          </w:tcPr>
          <w:p w:rsidR="00A4205D" w:rsidRPr="007E1F5D" w:rsidRDefault="00A4205D" w:rsidP="00734E4A">
            <w:pPr>
              <w:pStyle w:val="NoSpacing"/>
              <w:jc w:val="center"/>
              <w:rPr>
                <w:rFonts w:asciiTheme="minorHAnsi" w:hAnsiTheme="minorHAnsi"/>
                <w:sz w:val="24"/>
                <w:szCs w:val="24"/>
              </w:rPr>
            </w:pPr>
            <w:r w:rsidRPr="007E1F5D">
              <w:rPr>
                <w:rFonts w:asciiTheme="minorHAnsi" w:hAnsiTheme="minorHAnsi"/>
                <w:sz w:val="24"/>
                <w:szCs w:val="24"/>
              </w:rPr>
              <w:t>25kg Standard Mass</w:t>
            </w:r>
          </w:p>
        </w:tc>
        <w:tc>
          <w:tcPr>
            <w:tcW w:w="1691" w:type="dxa"/>
            <w:shd w:val="clear" w:color="auto" w:fill="auto"/>
          </w:tcPr>
          <w:p w:rsidR="00A4205D" w:rsidRPr="007E1F5D" w:rsidRDefault="00A4205D" w:rsidP="00734E4A">
            <w:pPr>
              <w:pStyle w:val="NoSpacing"/>
              <w:jc w:val="center"/>
              <w:rPr>
                <w:rFonts w:asciiTheme="minorHAnsi" w:hAnsiTheme="minorHAnsi"/>
                <w:sz w:val="24"/>
                <w:szCs w:val="24"/>
              </w:rPr>
            </w:pPr>
            <w:r w:rsidRPr="007E1F5D">
              <w:rPr>
                <w:rFonts w:asciiTheme="minorHAnsi" w:hAnsiTheme="minorHAnsi"/>
                <w:sz w:val="24"/>
                <w:szCs w:val="24"/>
              </w:rPr>
              <w:t>40</w:t>
            </w:r>
          </w:p>
        </w:tc>
      </w:tr>
      <w:tr w:rsidR="00285413" w:rsidRPr="007E1F5D" w:rsidTr="00B13B94">
        <w:trPr>
          <w:trHeight w:val="232"/>
        </w:trPr>
        <w:tc>
          <w:tcPr>
            <w:tcW w:w="8861" w:type="dxa"/>
            <w:gridSpan w:val="3"/>
            <w:shd w:val="clear" w:color="auto" w:fill="auto"/>
          </w:tcPr>
          <w:p w:rsidR="00285413" w:rsidRPr="007E1F5D" w:rsidRDefault="00A4205D" w:rsidP="00734E4A">
            <w:pPr>
              <w:pStyle w:val="NoSpacing"/>
              <w:rPr>
                <w:rFonts w:asciiTheme="minorHAnsi" w:hAnsiTheme="minorHAnsi"/>
                <w:b/>
                <w:sz w:val="24"/>
                <w:szCs w:val="24"/>
              </w:rPr>
            </w:pPr>
            <w:r w:rsidRPr="007E1F5D">
              <w:rPr>
                <w:rFonts w:asciiTheme="minorHAnsi" w:hAnsiTheme="minorHAnsi"/>
                <w:b/>
                <w:sz w:val="24"/>
                <w:szCs w:val="24"/>
              </w:rPr>
              <w:t>Scope of work:</w:t>
            </w:r>
          </w:p>
        </w:tc>
      </w:tr>
      <w:tr w:rsidR="00285413" w:rsidRPr="007E1F5D" w:rsidTr="00B13B94">
        <w:trPr>
          <w:trHeight w:val="250"/>
        </w:trPr>
        <w:tc>
          <w:tcPr>
            <w:tcW w:w="576" w:type="dxa"/>
            <w:shd w:val="clear" w:color="auto" w:fill="auto"/>
          </w:tcPr>
          <w:p w:rsidR="00285413" w:rsidRPr="007E1F5D" w:rsidRDefault="003676BB" w:rsidP="003676BB">
            <w:pPr>
              <w:pStyle w:val="Header"/>
              <w:jc w:val="center"/>
            </w:pPr>
            <w:r w:rsidRPr="007E1F5D">
              <w:t>1.</w:t>
            </w:r>
          </w:p>
        </w:tc>
        <w:tc>
          <w:tcPr>
            <w:tcW w:w="6594" w:type="dxa"/>
            <w:shd w:val="clear" w:color="auto" w:fill="auto"/>
          </w:tcPr>
          <w:p w:rsidR="00285413" w:rsidRPr="007E1F5D" w:rsidRDefault="003676BB" w:rsidP="00734E4A">
            <w:pPr>
              <w:pStyle w:val="Header"/>
            </w:pPr>
            <w:r w:rsidRPr="007E1F5D">
              <w:t>Removal of exiting coating</w:t>
            </w:r>
          </w:p>
        </w:tc>
        <w:tc>
          <w:tcPr>
            <w:tcW w:w="1691" w:type="dxa"/>
            <w:shd w:val="clear" w:color="auto" w:fill="auto"/>
          </w:tcPr>
          <w:p w:rsidR="00285413" w:rsidRPr="007E1F5D" w:rsidRDefault="00285413" w:rsidP="00734E4A">
            <w:pPr>
              <w:pStyle w:val="Header"/>
              <w:jc w:val="center"/>
            </w:pPr>
          </w:p>
        </w:tc>
      </w:tr>
      <w:tr w:rsidR="00285413" w:rsidRPr="007E1F5D" w:rsidTr="00B13B94">
        <w:trPr>
          <w:trHeight w:val="250"/>
        </w:trPr>
        <w:tc>
          <w:tcPr>
            <w:tcW w:w="576" w:type="dxa"/>
            <w:shd w:val="clear" w:color="auto" w:fill="auto"/>
          </w:tcPr>
          <w:p w:rsidR="00285413" w:rsidRPr="007E1F5D" w:rsidRDefault="003676BB" w:rsidP="003676BB">
            <w:pPr>
              <w:pStyle w:val="Header"/>
              <w:jc w:val="center"/>
            </w:pPr>
            <w:r w:rsidRPr="007E1F5D">
              <w:t>2.</w:t>
            </w:r>
          </w:p>
        </w:tc>
        <w:tc>
          <w:tcPr>
            <w:tcW w:w="6594" w:type="dxa"/>
            <w:shd w:val="clear" w:color="auto" w:fill="auto"/>
          </w:tcPr>
          <w:p w:rsidR="00285413" w:rsidRPr="007E1F5D" w:rsidRDefault="003676BB" w:rsidP="00734E4A">
            <w:pPr>
              <w:pStyle w:val="Header"/>
            </w:pPr>
            <w:r w:rsidRPr="007E1F5D">
              <w:t>Removal of rust</w:t>
            </w:r>
          </w:p>
        </w:tc>
        <w:tc>
          <w:tcPr>
            <w:tcW w:w="1691" w:type="dxa"/>
            <w:shd w:val="clear" w:color="auto" w:fill="auto"/>
          </w:tcPr>
          <w:p w:rsidR="00285413" w:rsidRPr="007E1F5D" w:rsidRDefault="00285413" w:rsidP="00734E4A">
            <w:pPr>
              <w:pStyle w:val="Header"/>
              <w:jc w:val="center"/>
            </w:pPr>
          </w:p>
        </w:tc>
      </w:tr>
      <w:tr w:rsidR="00285413" w:rsidRPr="007E1F5D" w:rsidTr="00B13B94">
        <w:trPr>
          <w:trHeight w:val="250"/>
        </w:trPr>
        <w:tc>
          <w:tcPr>
            <w:tcW w:w="576" w:type="dxa"/>
            <w:shd w:val="clear" w:color="auto" w:fill="auto"/>
          </w:tcPr>
          <w:p w:rsidR="00285413" w:rsidRPr="007E1F5D" w:rsidRDefault="003676BB" w:rsidP="003676BB">
            <w:pPr>
              <w:pStyle w:val="Header"/>
              <w:jc w:val="center"/>
            </w:pPr>
            <w:r w:rsidRPr="007E1F5D">
              <w:t>3.</w:t>
            </w:r>
          </w:p>
        </w:tc>
        <w:tc>
          <w:tcPr>
            <w:tcW w:w="6594" w:type="dxa"/>
            <w:shd w:val="clear" w:color="auto" w:fill="auto"/>
          </w:tcPr>
          <w:p w:rsidR="00285413" w:rsidRPr="007E1F5D" w:rsidRDefault="003676BB" w:rsidP="003676BB">
            <w:pPr>
              <w:pStyle w:val="Header"/>
            </w:pPr>
            <w:r w:rsidRPr="007E1F5D">
              <w:t>Removal of water from the mass if found</w:t>
            </w:r>
          </w:p>
        </w:tc>
        <w:tc>
          <w:tcPr>
            <w:tcW w:w="1691" w:type="dxa"/>
            <w:shd w:val="clear" w:color="auto" w:fill="auto"/>
          </w:tcPr>
          <w:p w:rsidR="00285413" w:rsidRPr="007E1F5D" w:rsidRDefault="00285413" w:rsidP="00734E4A">
            <w:pPr>
              <w:pStyle w:val="Header"/>
              <w:jc w:val="center"/>
            </w:pPr>
          </w:p>
        </w:tc>
      </w:tr>
      <w:tr w:rsidR="00285413" w:rsidRPr="007E1F5D" w:rsidTr="00B13B94">
        <w:trPr>
          <w:trHeight w:val="250"/>
        </w:trPr>
        <w:tc>
          <w:tcPr>
            <w:tcW w:w="576" w:type="dxa"/>
            <w:shd w:val="clear" w:color="auto" w:fill="auto"/>
          </w:tcPr>
          <w:p w:rsidR="00285413" w:rsidRPr="007E1F5D" w:rsidRDefault="003676BB" w:rsidP="003676BB">
            <w:pPr>
              <w:pStyle w:val="Header"/>
              <w:jc w:val="center"/>
            </w:pPr>
            <w:r w:rsidRPr="007E1F5D">
              <w:t>4.</w:t>
            </w:r>
          </w:p>
        </w:tc>
        <w:tc>
          <w:tcPr>
            <w:tcW w:w="6594" w:type="dxa"/>
            <w:shd w:val="clear" w:color="auto" w:fill="auto"/>
          </w:tcPr>
          <w:p w:rsidR="00285413" w:rsidRPr="007E1F5D" w:rsidRDefault="003676BB" w:rsidP="003676BB">
            <w:pPr>
              <w:pStyle w:val="Header"/>
            </w:pPr>
            <w:r w:rsidRPr="007E1F5D">
              <w:t>Pressure test mass found with water</w:t>
            </w:r>
          </w:p>
        </w:tc>
        <w:tc>
          <w:tcPr>
            <w:tcW w:w="1691" w:type="dxa"/>
            <w:shd w:val="clear" w:color="auto" w:fill="auto"/>
          </w:tcPr>
          <w:p w:rsidR="00285413" w:rsidRPr="007E1F5D" w:rsidRDefault="00285413" w:rsidP="00734E4A">
            <w:pPr>
              <w:pStyle w:val="Header"/>
              <w:jc w:val="center"/>
            </w:pPr>
          </w:p>
        </w:tc>
      </w:tr>
      <w:tr w:rsidR="00285413" w:rsidRPr="007E1F5D" w:rsidTr="00B13B94">
        <w:trPr>
          <w:trHeight w:val="250"/>
        </w:trPr>
        <w:tc>
          <w:tcPr>
            <w:tcW w:w="576" w:type="dxa"/>
            <w:shd w:val="clear" w:color="auto" w:fill="auto"/>
          </w:tcPr>
          <w:p w:rsidR="00285413" w:rsidRPr="007E1F5D" w:rsidRDefault="003676BB" w:rsidP="003676BB">
            <w:pPr>
              <w:pStyle w:val="Header"/>
              <w:jc w:val="center"/>
            </w:pPr>
            <w:r w:rsidRPr="007E1F5D">
              <w:t>5.</w:t>
            </w:r>
          </w:p>
        </w:tc>
        <w:tc>
          <w:tcPr>
            <w:tcW w:w="6594" w:type="dxa"/>
            <w:shd w:val="clear" w:color="auto" w:fill="auto"/>
          </w:tcPr>
          <w:p w:rsidR="00285413" w:rsidRPr="007E1F5D" w:rsidRDefault="003676BB" w:rsidP="003676BB">
            <w:pPr>
              <w:pStyle w:val="Header"/>
            </w:pPr>
            <w:r w:rsidRPr="007E1F5D">
              <w:t>Opening of calibration box and changing of all screws</w:t>
            </w:r>
          </w:p>
        </w:tc>
        <w:tc>
          <w:tcPr>
            <w:tcW w:w="1691" w:type="dxa"/>
            <w:shd w:val="clear" w:color="auto" w:fill="auto"/>
          </w:tcPr>
          <w:p w:rsidR="00285413" w:rsidRPr="007E1F5D" w:rsidRDefault="00285413" w:rsidP="00734E4A">
            <w:pPr>
              <w:pStyle w:val="Header"/>
              <w:jc w:val="center"/>
            </w:pPr>
          </w:p>
        </w:tc>
      </w:tr>
      <w:tr w:rsidR="003676BB" w:rsidRPr="007E1F5D" w:rsidTr="00B13B94">
        <w:trPr>
          <w:trHeight w:val="250"/>
        </w:trPr>
        <w:tc>
          <w:tcPr>
            <w:tcW w:w="576" w:type="dxa"/>
            <w:shd w:val="clear" w:color="auto" w:fill="auto"/>
          </w:tcPr>
          <w:p w:rsidR="003676BB" w:rsidRPr="007E1F5D" w:rsidRDefault="003676BB" w:rsidP="003676BB">
            <w:pPr>
              <w:pStyle w:val="Header"/>
              <w:jc w:val="center"/>
            </w:pPr>
            <w:r w:rsidRPr="007E1F5D">
              <w:t>6.</w:t>
            </w:r>
          </w:p>
        </w:tc>
        <w:tc>
          <w:tcPr>
            <w:tcW w:w="6594" w:type="dxa"/>
            <w:shd w:val="clear" w:color="auto" w:fill="auto"/>
          </w:tcPr>
          <w:p w:rsidR="003676BB" w:rsidRPr="007E1F5D" w:rsidRDefault="003676BB" w:rsidP="003676BB">
            <w:pPr>
              <w:pStyle w:val="Header"/>
            </w:pPr>
            <w:r w:rsidRPr="007E1F5D">
              <w:t>Cleaning of calibration box (not to remove any lead from the box)</w:t>
            </w:r>
          </w:p>
        </w:tc>
        <w:tc>
          <w:tcPr>
            <w:tcW w:w="1691" w:type="dxa"/>
            <w:shd w:val="clear" w:color="auto" w:fill="auto"/>
          </w:tcPr>
          <w:p w:rsidR="003676BB" w:rsidRPr="007E1F5D" w:rsidRDefault="003676BB" w:rsidP="00734E4A">
            <w:pPr>
              <w:pStyle w:val="Header"/>
              <w:jc w:val="center"/>
            </w:pPr>
          </w:p>
        </w:tc>
      </w:tr>
      <w:tr w:rsidR="003676BB" w:rsidRPr="007E1F5D" w:rsidTr="00B13B94">
        <w:trPr>
          <w:trHeight w:val="250"/>
        </w:trPr>
        <w:tc>
          <w:tcPr>
            <w:tcW w:w="576" w:type="dxa"/>
            <w:shd w:val="clear" w:color="auto" w:fill="auto"/>
          </w:tcPr>
          <w:p w:rsidR="003676BB" w:rsidRPr="007E1F5D" w:rsidRDefault="003676BB" w:rsidP="003676BB">
            <w:pPr>
              <w:pStyle w:val="Header"/>
              <w:jc w:val="center"/>
            </w:pPr>
            <w:r w:rsidRPr="007E1F5D">
              <w:t>7.</w:t>
            </w:r>
          </w:p>
        </w:tc>
        <w:tc>
          <w:tcPr>
            <w:tcW w:w="6594" w:type="dxa"/>
            <w:shd w:val="clear" w:color="auto" w:fill="auto"/>
          </w:tcPr>
          <w:p w:rsidR="003676BB" w:rsidRPr="007E1F5D" w:rsidRDefault="003676BB" w:rsidP="003676BB">
            <w:pPr>
              <w:pStyle w:val="Header"/>
            </w:pPr>
            <w:r w:rsidRPr="007E1F5D">
              <w:t>Clean surface to meet safe painting requirements</w:t>
            </w:r>
          </w:p>
        </w:tc>
        <w:tc>
          <w:tcPr>
            <w:tcW w:w="1691" w:type="dxa"/>
            <w:shd w:val="clear" w:color="auto" w:fill="auto"/>
          </w:tcPr>
          <w:p w:rsidR="003676BB" w:rsidRPr="007E1F5D" w:rsidRDefault="003676BB" w:rsidP="00734E4A">
            <w:pPr>
              <w:pStyle w:val="Header"/>
              <w:jc w:val="center"/>
            </w:pPr>
          </w:p>
        </w:tc>
      </w:tr>
      <w:tr w:rsidR="003676BB" w:rsidRPr="007E1F5D" w:rsidTr="00B13B94">
        <w:trPr>
          <w:trHeight w:val="250"/>
        </w:trPr>
        <w:tc>
          <w:tcPr>
            <w:tcW w:w="576" w:type="dxa"/>
            <w:shd w:val="clear" w:color="auto" w:fill="auto"/>
          </w:tcPr>
          <w:p w:rsidR="003676BB" w:rsidRPr="007E1F5D" w:rsidRDefault="003676BB" w:rsidP="003676BB">
            <w:pPr>
              <w:pStyle w:val="Header"/>
              <w:jc w:val="center"/>
            </w:pPr>
            <w:r w:rsidRPr="007E1F5D">
              <w:t>8.</w:t>
            </w:r>
          </w:p>
        </w:tc>
        <w:tc>
          <w:tcPr>
            <w:tcW w:w="6594" w:type="dxa"/>
            <w:shd w:val="clear" w:color="auto" w:fill="auto"/>
          </w:tcPr>
          <w:p w:rsidR="003676BB" w:rsidRPr="007E1F5D" w:rsidRDefault="003676BB" w:rsidP="003676BB">
            <w:pPr>
              <w:jc w:val="both"/>
            </w:pPr>
            <w:r w:rsidRPr="007E1F5D">
              <w:t>Application of anti-rust paint (AP10)</w:t>
            </w:r>
          </w:p>
        </w:tc>
        <w:tc>
          <w:tcPr>
            <w:tcW w:w="1691" w:type="dxa"/>
            <w:shd w:val="clear" w:color="auto" w:fill="auto"/>
          </w:tcPr>
          <w:p w:rsidR="003676BB" w:rsidRPr="007E1F5D" w:rsidRDefault="003676BB" w:rsidP="00734E4A">
            <w:pPr>
              <w:pStyle w:val="Header"/>
              <w:jc w:val="center"/>
            </w:pPr>
          </w:p>
        </w:tc>
      </w:tr>
      <w:tr w:rsidR="003676BB" w:rsidRPr="007E1F5D" w:rsidTr="00B13B94">
        <w:trPr>
          <w:trHeight w:val="250"/>
        </w:trPr>
        <w:tc>
          <w:tcPr>
            <w:tcW w:w="576" w:type="dxa"/>
            <w:shd w:val="clear" w:color="auto" w:fill="auto"/>
          </w:tcPr>
          <w:p w:rsidR="003676BB" w:rsidRPr="007E1F5D" w:rsidRDefault="003676BB" w:rsidP="003676BB">
            <w:pPr>
              <w:pStyle w:val="Header"/>
              <w:jc w:val="center"/>
            </w:pPr>
            <w:r w:rsidRPr="007E1F5D">
              <w:t>9.</w:t>
            </w:r>
          </w:p>
        </w:tc>
        <w:tc>
          <w:tcPr>
            <w:tcW w:w="6594" w:type="dxa"/>
            <w:shd w:val="clear" w:color="auto" w:fill="auto"/>
          </w:tcPr>
          <w:p w:rsidR="003676BB" w:rsidRPr="007E1F5D" w:rsidRDefault="003676BB" w:rsidP="003676BB">
            <w:pPr>
              <w:jc w:val="both"/>
            </w:pPr>
            <w:r w:rsidRPr="007E1F5D">
              <w:t>Application of finishing paint (provide details of paint)</w:t>
            </w:r>
          </w:p>
        </w:tc>
        <w:tc>
          <w:tcPr>
            <w:tcW w:w="1691" w:type="dxa"/>
            <w:shd w:val="clear" w:color="auto" w:fill="auto"/>
          </w:tcPr>
          <w:p w:rsidR="003676BB" w:rsidRPr="007E1F5D" w:rsidRDefault="003676BB" w:rsidP="00734E4A">
            <w:pPr>
              <w:pStyle w:val="Header"/>
              <w:jc w:val="center"/>
            </w:pPr>
          </w:p>
        </w:tc>
      </w:tr>
      <w:tr w:rsidR="003676BB" w:rsidRPr="007E1F5D" w:rsidTr="00B13B94">
        <w:trPr>
          <w:trHeight w:val="250"/>
        </w:trPr>
        <w:tc>
          <w:tcPr>
            <w:tcW w:w="576" w:type="dxa"/>
            <w:shd w:val="clear" w:color="auto" w:fill="auto"/>
          </w:tcPr>
          <w:p w:rsidR="003676BB" w:rsidRPr="007E1F5D" w:rsidRDefault="00323FA3" w:rsidP="003676BB">
            <w:pPr>
              <w:pStyle w:val="Header"/>
              <w:jc w:val="center"/>
            </w:pPr>
            <w:r w:rsidRPr="007E1F5D">
              <w:t>10.</w:t>
            </w:r>
          </w:p>
        </w:tc>
        <w:tc>
          <w:tcPr>
            <w:tcW w:w="6594" w:type="dxa"/>
            <w:shd w:val="clear" w:color="auto" w:fill="auto"/>
          </w:tcPr>
          <w:p w:rsidR="003676BB" w:rsidRPr="007E1F5D" w:rsidRDefault="00323FA3" w:rsidP="003676BB">
            <w:pPr>
              <w:pStyle w:val="Header"/>
            </w:pPr>
            <w:r w:rsidRPr="007E1F5D">
              <w:t>Greasing of adjustment box and screws</w:t>
            </w:r>
          </w:p>
        </w:tc>
        <w:tc>
          <w:tcPr>
            <w:tcW w:w="1691" w:type="dxa"/>
            <w:shd w:val="clear" w:color="auto" w:fill="auto"/>
          </w:tcPr>
          <w:p w:rsidR="003676BB" w:rsidRPr="007E1F5D" w:rsidRDefault="003676BB" w:rsidP="00734E4A">
            <w:pPr>
              <w:pStyle w:val="Header"/>
              <w:jc w:val="center"/>
            </w:pPr>
          </w:p>
        </w:tc>
      </w:tr>
      <w:tr w:rsidR="00870700" w:rsidRPr="007E1F5D" w:rsidTr="00B13B94">
        <w:trPr>
          <w:trHeight w:val="250"/>
        </w:trPr>
        <w:tc>
          <w:tcPr>
            <w:tcW w:w="576" w:type="dxa"/>
            <w:shd w:val="clear" w:color="auto" w:fill="auto"/>
          </w:tcPr>
          <w:p w:rsidR="00870700" w:rsidRPr="007E1F5D" w:rsidRDefault="00870700" w:rsidP="003676BB">
            <w:pPr>
              <w:pStyle w:val="Header"/>
              <w:jc w:val="center"/>
            </w:pPr>
            <w:r w:rsidRPr="007E1F5D">
              <w:t>11.</w:t>
            </w:r>
          </w:p>
        </w:tc>
        <w:tc>
          <w:tcPr>
            <w:tcW w:w="6594" w:type="dxa"/>
            <w:shd w:val="clear" w:color="auto" w:fill="auto"/>
          </w:tcPr>
          <w:p w:rsidR="00870700" w:rsidRPr="007E1F5D" w:rsidRDefault="00870700" w:rsidP="003676BB">
            <w:pPr>
              <w:pStyle w:val="Header"/>
            </w:pPr>
            <w:r w:rsidRPr="007E1F5D">
              <w:t>Replacement of damaged screws</w:t>
            </w:r>
          </w:p>
        </w:tc>
        <w:tc>
          <w:tcPr>
            <w:tcW w:w="1691" w:type="dxa"/>
            <w:shd w:val="clear" w:color="auto" w:fill="auto"/>
          </w:tcPr>
          <w:p w:rsidR="00870700" w:rsidRPr="007E1F5D" w:rsidRDefault="00B13B94" w:rsidP="00734E4A">
            <w:pPr>
              <w:pStyle w:val="Header"/>
              <w:jc w:val="center"/>
            </w:pPr>
            <w:r w:rsidRPr="007E1F5D">
              <w:t xml:space="preserve">50 </w:t>
            </w:r>
            <w:r w:rsidR="00870700" w:rsidRPr="007E1F5D">
              <w:t>pieces</w:t>
            </w:r>
          </w:p>
        </w:tc>
      </w:tr>
      <w:tr w:rsidR="00323FA3" w:rsidRPr="007E1F5D" w:rsidTr="00B13B94">
        <w:trPr>
          <w:trHeight w:val="250"/>
        </w:trPr>
        <w:tc>
          <w:tcPr>
            <w:tcW w:w="576" w:type="dxa"/>
            <w:shd w:val="clear" w:color="auto" w:fill="auto"/>
          </w:tcPr>
          <w:p w:rsidR="00323FA3" w:rsidRPr="007E1F5D" w:rsidRDefault="00870700" w:rsidP="003676BB">
            <w:pPr>
              <w:pStyle w:val="Header"/>
              <w:jc w:val="center"/>
            </w:pPr>
            <w:r w:rsidRPr="007E1F5D">
              <w:t>12</w:t>
            </w:r>
            <w:r w:rsidR="00323FA3" w:rsidRPr="007E1F5D">
              <w:t>.</w:t>
            </w:r>
          </w:p>
        </w:tc>
        <w:tc>
          <w:tcPr>
            <w:tcW w:w="6594" w:type="dxa"/>
            <w:shd w:val="clear" w:color="auto" w:fill="auto"/>
          </w:tcPr>
          <w:p w:rsidR="00323FA3" w:rsidRPr="007E1F5D" w:rsidRDefault="00323FA3" w:rsidP="003676BB">
            <w:pPr>
              <w:pStyle w:val="Header"/>
            </w:pPr>
            <w:r w:rsidRPr="007E1F5D">
              <w:t>All movement of mass for refurbishment and initial calibration to be handle by the contractor (folk lift)</w:t>
            </w:r>
          </w:p>
        </w:tc>
        <w:tc>
          <w:tcPr>
            <w:tcW w:w="1691" w:type="dxa"/>
            <w:shd w:val="clear" w:color="auto" w:fill="auto"/>
          </w:tcPr>
          <w:p w:rsidR="00323FA3" w:rsidRPr="007E1F5D" w:rsidRDefault="00323FA3" w:rsidP="00734E4A">
            <w:pPr>
              <w:pStyle w:val="Header"/>
              <w:jc w:val="center"/>
            </w:pPr>
          </w:p>
        </w:tc>
      </w:tr>
      <w:tr w:rsidR="00323FA3" w:rsidRPr="007E1F5D" w:rsidTr="00B13B94">
        <w:trPr>
          <w:trHeight w:val="250"/>
        </w:trPr>
        <w:tc>
          <w:tcPr>
            <w:tcW w:w="576" w:type="dxa"/>
            <w:shd w:val="clear" w:color="auto" w:fill="auto"/>
          </w:tcPr>
          <w:p w:rsidR="00323FA3" w:rsidRPr="007E1F5D" w:rsidRDefault="00870700" w:rsidP="003676BB">
            <w:pPr>
              <w:pStyle w:val="Header"/>
              <w:jc w:val="center"/>
            </w:pPr>
            <w:r w:rsidRPr="007E1F5D">
              <w:t>13</w:t>
            </w:r>
            <w:r w:rsidR="00323FA3" w:rsidRPr="007E1F5D">
              <w:t>.</w:t>
            </w:r>
          </w:p>
        </w:tc>
        <w:tc>
          <w:tcPr>
            <w:tcW w:w="6594" w:type="dxa"/>
            <w:shd w:val="clear" w:color="auto" w:fill="auto"/>
          </w:tcPr>
          <w:p w:rsidR="00323FA3" w:rsidRPr="007E1F5D" w:rsidRDefault="00323FA3" w:rsidP="003676BB">
            <w:pPr>
              <w:pStyle w:val="Header"/>
            </w:pPr>
            <w:r w:rsidRPr="007E1F5D">
              <w:t>Indicate workplace for the refurbishment work</w:t>
            </w:r>
          </w:p>
        </w:tc>
        <w:tc>
          <w:tcPr>
            <w:tcW w:w="1691" w:type="dxa"/>
            <w:shd w:val="clear" w:color="auto" w:fill="auto"/>
          </w:tcPr>
          <w:p w:rsidR="00323FA3" w:rsidRPr="007E1F5D" w:rsidRDefault="00323FA3" w:rsidP="00734E4A">
            <w:pPr>
              <w:pStyle w:val="Header"/>
              <w:jc w:val="center"/>
            </w:pPr>
          </w:p>
        </w:tc>
      </w:tr>
      <w:tr w:rsidR="00323FA3" w:rsidRPr="007E1F5D" w:rsidTr="00B13B94">
        <w:trPr>
          <w:trHeight w:val="250"/>
        </w:trPr>
        <w:tc>
          <w:tcPr>
            <w:tcW w:w="576" w:type="dxa"/>
            <w:shd w:val="clear" w:color="auto" w:fill="auto"/>
          </w:tcPr>
          <w:p w:rsidR="00323FA3" w:rsidRPr="007E1F5D" w:rsidRDefault="00870700" w:rsidP="003676BB">
            <w:pPr>
              <w:pStyle w:val="Header"/>
              <w:jc w:val="center"/>
            </w:pPr>
            <w:r w:rsidRPr="007E1F5D">
              <w:t>14</w:t>
            </w:r>
            <w:r w:rsidR="00323FA3" w:rsidRPr="007E1F5D">
              <w:t>.</w:t>
            </w:r>
          </w:p>
        </w:tc>
        <w:tc>
          <w:tcPr>
            <w:tcW w:w="6594" w:type="dxa"/>
            <w:shd w:val="clear" w:color="auto" w:fill="auto"/>
          </w:tcPr>
          <w:p w:rsidR="00323FA3" w:rsidRPr="007E1F5D" w:rsidRDefault="00323FA3" w:rsidP="003676BB">
            <w:pPr>
              <w:pStyle w:val="Header"/>
            </w:pPr>
            <w:r w:rsidRPr="007E1F5D">
              <w:t>Occupational health and safety issue to be contractors responsibility</w:t>
            </w:r>
          </w:p>
        </w:tc>
        <w:tc>
          <w:tcPr>
            <w:tcW w:w="1691" w:type="dxa"/>
            <w:shd w:val="clear" w:color="auto" w:fill="auto"/>
          </w:tcPr>
          <w:p w:rsidR="00323FA3" w:rsidRPr="007E1F5D" w:rsidRDefault="00323FA3" w:rsidP="00734E4A">
            <w:pPr>
              <w:pStyle w:val="Header"/>
              <w:jc w:val="center"/>
            </w:pPr>
          </w:p>
        </w:tc>
      </w:tr>
      <w:tr w:rsidR="00323FA3" w:rsidRPr="007E1F5D" w:rsidTr="00B13B94">
        <w:trPr>
          <w:trHeight w:val="250"/>
        </w:trPr>
        <w:tc>
          <w:tcPr>
            <w:tcW w:w="576" w:type="dxa"/>
            <w:shd w:val="clear" w:color="auto" w:fill="auto"/>
          </w:tcPr>
          <w:p w:rsidR="00323FA3" w:rsidRPr="007E1F5D" w:rsidRDefault="00870700" w:rsidP="003676BB">
            <w:pPr>
              <w:pStyle w:val="Header"/>
              <w:jc w:val="center"/>
            </w:pPr>
            <w:r w:rsidRPr="007E1F5D">
              <w:t>15</w:t>
            </w:r>
            <w:r w:rsidR="00323FA3" w:rsidRPr="007E1F5D">
              <w:t>.</w:t>
            </w:r>
          </w:p>
        </w:tc>
        <w:tc>
          <w:tcPr>
            <w:tcW w:w="6594" w:type="dxa"/>
            <w:shd w:val="clear" w:color="auto" w:fill="auto"/>
          </w:tcPr>
          <w:p w:rsidR="00323FA3" w:rsidRPr="007E1F5D" w:rsidRDefault="00323FA3" w:rsidP="003676BB">
            <w:pPr>
              <w:pStyle w:val="Header"/>
            </w:pPr>
            <w:r w:rsidRPr="007E1F5D">
              <w:t>Printing of Departmental information and serial number</w:t>
            </w:r>
          </w:p>
        </w:tc>
        <w:tc>
          <w:tcPr>
            <w:tcW w:w="1691" w:type="dxa"/>
            <w:shd w:val="clear" w:color="auto" w:fill="auto"/>
          </w:tcPr>
          <w:p w:rsidR="00323FA3" w:rsidRPr="007E1F5D" w:rsidRDefault="00323FA3" w:rsidP="00734E4A">
            <w:pPr>
              <w:pStyle w:val="Header"/>
              <w:jc w:val="center"/>
            </w:pPr>
          </w:p>
        </w:tc>
      </w:tr>
      <w:tr w:rsidR="00323FA3" w:rsidRPr="007E1F5D" w:rsidTr="00B13B94">
        <w:trPr>
          <w:trHeight w:val="250"/>
        </w:trPr>
        <w:tc>
          <w:tcPr>
            <w:tcW w:w="576" w:type="dxa"/>
            <w:shd w:val="clear" w:color="auto" w:fill="auto"/>
          </w:tcPr>
          <w:p w:rsidR="00323FA3" w:rsidRPr="007E1F5D" w:rsidRDefault="00870700" w:rsidP="003676BB">
            <w:pPr>
              <w:pStyle w:val="Header"/>
              <w:jc w:val="center"/>
            </w:pPr>
            <w:r w:rsidRPr="007E1F5D">
              <w:t>16</w:t>
            </w:r>
            <w:r w:rsidR="00323FA3" w:rsidRPr="007E1F5D">
              <w:t>.</w:t>
            </w:r>
          </w:p>
        </w:tc>
        <w:tc>
          <w:tcPr>
            <w:tcW w:w="6594" w:type="dxa"/>
            <w:shd w:val="clear" w:color="auto" w:fill="auto"/>
          </w:tcPr>
          <w:p w:rsidR="00323FA3" w:rsidRPr="007E1F5D" w:rsidRDefault="00323FA3" w:rsidP="003676BB">
            <w:pPr>
              <w:pStyle w:val="Header"/>
            </w:pPr>
            <w:r w:rsidRPr="007E1F5D">
              <w:t xml:space="preserve">Supply lead for </w:t>
            </w:r>
            <w:r w:rsidR="00870700" w:rsidRPr="007E1F5D">
              <w:t xml:space="preserve">calibration </w:t>
            </w:r>
          </w:p>
        </w:tc>
        <w:tc>
          <w:tcPr>
            <w:tcW w:w="1691" w:type="dxa"/>
            <w:shd w:val="clear" w:color="auto" w:fill="auto"/>
          </w:tcPr>
          <w:p w:rsidR="00323FA3" w:rsidRPr="007E1F5D" w:rsidRDefault="00870700" w:rsidP="00734E4A">
            <w:pPr>
              <w:pStyle w:val="Header"/>
              <w:jc w:val="center"/>
            </w:pPr>
            <w:r w:rsidRPr="007E1F5D">
              <w:t>80kg</w:t>
            </w:r>
          </w:p>
        </w:tc>
      </w:tr>
      <w:tr w:rsidR="00323FA3" w:rsidRPr="007E1F5D" w:rsidTr="00B13B94">
        <w:trPr>
          <w:trHeight w:val="250"/>
        </w:trPr>
        <w:tc>
          <w:tcPr>
            <w:tcW w:w="576" w:type="dxa"/>
            <w:shd w:val="clear" w:color="auto" w:fill="auto"/>
          </w:tcPr>
          <w:p w:rsidR="00323FA3" w:rsidRPr="007E1F5D" w:rsidRDefault="00870700" w:rsidP="003676BB">
            <w:pPr>
              <w:pStyle w:val="Header"/>
              <w:jc w:val="center"/>
            </w:pPr>
            <w:r w:rsidRPr="007E1F5D">
              <w:t>17</w:t>
            </w:r>
            <w:r w:rsidR="00323FA3" w:rsidRPr="007E1F5D">
              <w:t>.</w:t>
            </w:r>
          </w:p>
        </w:tc>
        <w:tc>
          <w:tcPr>
            <w:tcW w:w="6594" w:type="dxa"/>
            <w:shd w:val="clear" w:color="auto" w:fill="auto"/>
          </w:tcPr>
          <w:p w:rsidR="00323FA3" w:rsidRPr="007E1F5D" w:rsidRDefault="00323FA3" w:rsidP="003676BB">
            <w:pPr>
              <w:pStyle w:val="Header"/>
            </w:pPr>
            <w:r w:rsidRPr="007E1F5D">
              <w:t xml:space="preserve">Supply 5 </w:t>
            </w:r>
            <w:proofErr w:type="spellStart"/>
            <w:r w:rsidRPr="007E1F5D">
              <w:t>labour</w:t>
            </w:r>
            <w:proofErr w:type="spellEnd"/>
            <w:r w:rsidRPr="007E1F5D">
              <w:t xml:space="preserve"> for calibration for 5 working days</w:t>
            </w:r>
          </w:p>
        </w:tc>
        <w:tc>
          <w:tcPr>
            <w:tcW w:w="1691" w:type="dxa"/>
            <w:shd w:val="clear" w:color="auto" w:fill="auto"/>
          </w:tcPr>
          <w:p w:rsidR="00323FA3" w:rsidRPr="007E1F5D" w:rsidRDefault="00323FA3" w:rsidP="00734E4A">
            <w:pPr>
              <w:pStyle w:val="Header"/>
              <w:jc w:val="center"/>
            </w:pPr>
          </w:p>
        </w:tc>
      </w:tr>
      <w:tr w:rsidR="00323FA3" w:rsidRPr="007E1F5D" w:rsidTr="00B13B94">
        <w:trPr>
          <w:trHeight w:val="250"/>
        </w:trPr>
        <w:tc>
          <w:tcPr>
            <w:tcW w:w="576" w:type="dxa"/>
            <w:shd w:val="clear" w:color="auto" w:fill="auto"/>
          </w:tcPr>
          <w:p w:rsidR="00323FA3" w:rsidRPr="007E1F5D" w:rsidRDefault="00870700" w:rsidP="003676BB">
            <w:pPr>
              <w:pStyle w:val="Header"/>
              <w:jc w:val="center"/>
            </w:pPr>
            <w:r w:rsidRPr="007E1F5D">
              <w:t>18</w:t>
            </w:r>
            <w:r w:rsidR="00323FA3" w:rsidRPr="007E1F5D">
              <w:t>.</w:t>
            </w:r>
          </w:p>
        </w:tc>
        <w:tc>
          <w:tcPr>
            <w:tcW w:w="6594" w:type="dxa"/>
            <w:shd w:val="clear" w:color="auto" w:fill="auto"/>
          </w:tcPr>
          <w:p w:rsidR="00323FA3" w:rsidRPr="007E1F5D" w:rsidRDefault="00323FA3" w:rsidP="003676BB">
            <w:pPr>
              <w:pStyle w:val="Header"/>
            </w:pPr>
            <w:r w:rsidRPr="007E1F5D">
              <w:t>Supply  silicone sealer for sealing of calibration box</w:t>
            </w:r>
          </w:p>
        </w:tc>
        <w:tc>
          <w:tcPr>
            <w:tcW w:w="1691" w:type="dxa"/>
            <w:shd w:val="clear" w:color="auto" w:fill="auto"/>
          </w:tcPr>
          <w:p w:rsidR="00323FA3" w:rsidRPr="007E1F5D" w:rsidRDefault="00870700" w:rsidP="00734E4A">
            <w:pPr>
              <w:pStyle w:val="Header"/>
              <w:jc w:val="center"/>
            </w:pPr>
            <w:r w:rsidRPr="007E1F5D">
              <w:t>15 packs</w:t>
            </w:r>
          </w:p>
        </w:tc>
      </w:tr>
      <w:tr w:rsidR="00323FA3" w:rsidRPr="007E1F5D" w:rsidTr="00B13B94">
        <w:trPr>
          <w:trHeight w:val="250"/>
        </w:trPr>
        <w:tc>
          <w:tcPr>
            <w:tcW w:w="576" w:type="dxa"/>
            <w:shd w:val="clear" w:color="auto" w:fill="auto"/>
          </w:tcPr>
          <w:p w:rsidR="00323FA3" w:rsidRPr="007E1F5D" w:rsidRDefault="00B13B94" w:rsidP="003676BB">
            <w:pPr>
              <w:pStyle w:val="Header"/>
              <w:jc w:val="center"/>
            </w:pPr>
            <w:r w:rsidRPr="007E1F5D">
              <w:t>19</w:t>
            </w:r>
            <w:r w:rsidR="00323FA3" w:rsidRPr="007E1F5D">
              <w:t>.</w:t>
            </w:r>
          </w:p>
        </w:tc>
        <w:tc>
          <w:tcPr>
            <w:tcW w:w="6594" w:type="dxa"/>
            <w:shd w:val="clear" w:color="auto" w:fill="auto"/>
          </w:tcPr>
          <w:p w:rsidR="00323FA3" w:rsidRPr="007E1F5D" w:rsidRDefault="00323FA3" w:rsidP="003676BB">
            <w:pPr>
              <w:pStyle w:val="Header"/>
            </w:pPr>
            <w:r w:rsidRPr="007E1F5D">
              <w:t>Indicate Delivery Time(not more than 2 weeks)</w:t>
            </w:r>
          </w:p>
        </w:tc>
        <w:tc>
          <w:tcPr>
            <w:tcW w:w="1691" w:type="dxa"/>
            <w:shd w:val="clear" w:color="auto" w:fill="auto"/>
          </w:tcPr>
          <w:p w:rsidR="00323FA3" w:rsidRPr="007E1F5D" w:rsidRDefault="00323FA3" w:rsidP="00734E4A">
            <w:pPr>
              <w:pStyle w:val="Header"/>
              <w:jc w:val="center"/>
            </w:pPr>
          </w:p>
        </w:tc>
      </w:tr>
    </w:tbl>
    <w:p w:rsidR="00285413" w:rsidRPr="007E1F5D" w:rsidRDefault="00285413" w:rsidP="00285413">
      <w:pPr>
        <w:pStyle w:val="Header"/>
        <w:ind w:left="-90"/>
      </w:pPr>
    </w:p>
    <w:p w:rsidR="00870700" w:rsidRPr="007E1F5D" w:rsidRDefault="00870700" w:rsidP="00285413">
      <w:pPr>
        <w:pStyle w:val="Header"/>
        <w:ind w:left="-90"/>
      </w:pPr>
    </w:p>
    <w:p w:rsidR="00870700" w:rsidRPr="007E1F5D" w:rsidRDefault="00870700" w:rsidP="00285413">
      <w:pPr>
        <w:pStyle w:val="Header"/>
        <w:ind w:left="-90"/>
      </w:pPr>
    </w:p>
    <w:p w:rsidR="00285413" w:rsidRPr="007E1F5D" w:rsidRDefault="00285413" w:rsidP="00285413">
      <w:pPr>
        <w:pStyle w:val="NoSpacing"/>
        <w:rPr>
          <w:rFonts w:asciiTheme="minorHAnsi" w:hAnsiTheme="minorHAnsi"/>
          <w:sz w:val="24"/>
          <w:szCs w:val="24"/>
        </w:rPr>
      </w:pPr>
    </w:p>
    <w:p w:rsidR="00285413" w:rsidRPr="007E1F5D" w:rsidRDefault="00285413" w:rsidP="00285413">
      <w:pPr>
        <w:numPr>
          <w:ilvl w:val="0"/>
          <w:numId w:val="1"/>
        </w:numPr>
        <w:contextualSpacing/>
        <w:rPr>
          <w:rFonts w:eastAsia="Times New Roman"/>
        </w:rPr>
      </w:pPr>
      <w:r w:rsidRPr="007E1F5D">
        <w:rPr>
          <w:rFonts w:eastAsia="Times New Roman"/>
        </w:rPr>
        <w:t>The quotations must be written in firm’s official letter head including quotation number and may be delivered via:</w:t>
      </w:r>
    </w:p>
    <w:p w:rsidR="00285413" w:rsidRPr="007E1F5D" w:rsidRDefault="006E4861" w:rsidP="00285413">
      <w:pPr>
        <w:numPr>
          <w:ilvl w:val="1"/>
          <w:numId w:val="1"/>
        </w:numPr>
        <w:contextualSpacing/>
        <w:rPr>
          <w:rFonts w:eastAsia="Times New Roman"/>
          <w:b/>
        </w:rPr>
      </w:pPr>
      <w:r>
        <w:rPr>
          <w:rFonts w:eastAsia="Times New Roman"/>
          <w:b/>
        </w:rPr>
        <w:t>MTCSMEC</w:t>
      </w:r>
      <w:r w:rsidR="00285413" w:rsidRPr="007E1F5D">
        <w:rPr>
          <w:rFonts w:eastAsia="Times New Roman"/>
          <w:b/>
        </w:rPr>
        <w:t xml:space="preserve">, Quotation Box, Accounts Section, Level 2, Civic Tower in a seal envelope with the Quotation No. marked as </w:t>
      </w:r>
      <w:r w:rsidR="00323FA3" w:rsidRPr="007E1F5D">
        <w:rPr>
          <w:rFonts w:eastAsia="Times New Roman"/>
          <w:b/>
        </w:rPr>
        <w:t>TM</w:t>
      </w:r>
      <w:r w:rsidR="000B5389" w:rsidRPr="007E1F5D">
        <w:rPr>
          <w:rFonts w:eastAsia="Times New Roman"/>
          <w:b/>
        </w:rPr>
        <w:t xml:space="preserve"> 03</w:t>
      </w:r>
      <w:r w:rsidR="004C20F5" w:rsidRPr="007E1F5D">
        <w:rPr>
          <w:rFonts w:eastAsia="Times New Roman"/>
          <w:b/>
        </w:rPr>
        <w:t xml:space="preserve"> </w:t>
      </w:r>
      <w:r w:rsidR="009C07C2">
        <w:rPr>
          <w:rFonts w:eastAsia="Times New Roman"/>
          <w:b/>
        </w:rPr>
        <w:t>/23-24</w:t>
      </w:r>
    </w:p>
    <w:p w:rsidR="00285413" w:rsidRPr="007E1F5D" w:rsidRDefault="00285413" w:rsidP="005A40A6">
      <w:pPr>
        <w:numPr>
          <w:ilvl w:val="1"/>
          <w:numId w:val="1"/>
        </w:numPr>
        <w:contextualSpacing/>
        <w:rPr>
          <w:rFonts w:eastAsia="Times New Roman"/>
          <w:b/>
        </w:rPr>
      </w:pPr>
      <w:r w:rsidRPr="007E1F5D">
        <w:rPr>
          <w:rFonts w:eastAsia="Times New Roman"/>
          <w:b/>
        </w:rPr>
        <w:t>Email</w:t>
      </w:r>
      <w:r w:rsidRPr="007E1F5D">
        <w:rPr>
          <w:rFonts w:eastAsia="Times New Roman"/>
        </w:rPr>
        <w:t xml:space="preserve">: </w:t>
      </w:r>
      <w:r w:rsidR="005A40A6" w:rsidRPr="007E1F5D">
        <w:rPr>
          <w:rFonts w:eastAsia="Times New Roman"/>
          <w:b/>
        </w:rPr>
        <w:t>eoi@mcttt.gov.fj</w:t>
      </w:r>
    </w:p>
    <w:p w:rsidR="00285413" w:rsidRPr="007E1F5D" w:rsidRDefault="00285413" w:rsidP="00285413">
      <w:pPr>
        <w:numPr>
          <w:ilvl w:val="0"/>
          <w:numId w:val="1"/>
        </w:numPr>
        <w:contextualSpacing/>
        <w:rPr>
          <w:rFonts w:eastAsia="Times New Roman"/>
        </w:rPr>
      </w:pPr>
      <w:r w:rsidRPr="007E1F5D">
        <w:rPr>
          <w:rFonts w:eastAsia="Times New Roman"/>
        </w:rPr>
        <w:t>Prices should remain firm at least 30 days after closing of the quotation.</w:t>
      </w:r>
    </w:p>
    <w:p w:rsidR="00285413" w:rsidRPr="007E1F5D" w:rsidRDefault="00285413" w:rsidP="00323FA3">
      <w:pPr>
        <w:numPr>
          <w:ilvl w:val="0"/>
          <w:numId w:val="1"/>
        </w:numPr>
        <w:contextualSpacing/>
        <w:rPr>
          <w:rFonts w:eastAsia="Times New Roman"/>
        </w:rPr>
      </w:pPr>
      <w:r w:rsidRPr="007E1F5D">
        <w:rPr>
          <w:rFonts w:eastAsia="Times New Roman"/>
        </w:rPr>
        <w:t>Note that materials and fittings must comply with relevant Government standard, if it’s not supplied according to the standard requirements, items will be rejected and the next lowest will be considered.</w:t>
      </w:r>
    </w:p>
    <w:p w:rsidR="00285413" w:rsidRPr="007E1F5D" w:rsidRDefault="00285413" w:rsidP="00285413">
      <w:pPr>
        <w:numPr>
          <w:ilvl w:val="0"/>
          <w:numId w:val="1"/>
        </w:numPr>
        <w:contextualSpacing/>
        <w:rPr>
          <w:rFonts w:eastAsia="Times New Roman"/>
        </w:rPr>
      </w:pPr>
      <w:r w:rsidRPr="007E1F5D">
        <w:rPr>
          <w:rFonts w:eastAsia="Times New Roman"/>
        </w:rPr>
        <w:t xml:space="preserve">Late quotations will not be considered. </w:t>
      </w:r>
    </w:p>
    <w:p w:rsidR="00285413" w:rsidRPr="007E1F5D" w:rsidRDefault="00285413" w:rsidP="00285413">
      <w:pPr>
        <w:numPr>
          <w:ilvl w:val="0"/>
          <w:numId w:val="1"/>
        </w:numPr>
        <w:contextualSpacing/>
        <w:rPr>
          <w:rFonts w:eastAsia="Times New Roman"/>
        </w:rPr>
      </w:pPr>
      <w:r w:rsidRPr="007E1F5D">
        <w:rPr>
          <w:rFonts w:eastAsia="Times New Roman"/>
        </w:rPr>
        <w:t>Failing to comply with the above terms and conditions will invalidate your quotation.</w:t>
      </w:r>
    </w:p>
    <w:p w:rsidR="00285413" w:rsidRPr="007E1F5D" w:rsidRDefault="00285413" w:rsidP="00285413">
      <w:pPr>
        <w:numPr>
          <w:ilvl w:val="0"/>
          <w:numId w:val="1"/>
        </w:numPr>
        <w:contextualSpacing/>
        <w:rPr>
          <w:rFonts w:eastAsia="Times New Roman"/>
        </w:rPr>
      </w:pPr>
      <w:r w:rsidRPr="007E1F5D">
        <w:rPr>
          <w:rFonts w:eastAsia="Times New Roman"/>
        </w:rPr>
        <w:t xml:space="preserve">This Quotation will </w:t>
      </w:r>
      <w:r w:rsidR="001A453B" w:rsidRPr="007E1F5D">
        <w:rPr>
          <w:rFonts w:eastAsia="Times New Roman"/>
        </w:rPr>
        <w:t xml:space="preserve">close </w:t>
      </w:r>
      <w:r w:rsidR="001A453B" w:rsidRPr="007E1F5D">
        <w:rPr>
          <w:rFonts w:eastAsia="Times New Roman"/>
          <w:b/>
        </w:rPr>
        <w:t>on</w:t>
      </w:r>
      <w:r w:rsidR="00B13B94" w:rsidRPr="007E1F5D">
        <w:rPr>
          <w:rFonts w:eastAsia="Times New Roman"/>
          <w:b/>
        </w:rPr>
        <w:t xml:space="preserve"> </w:t>
      </w:r>
      <w:r w:rsidR="009C07C2">
        <w:rPr>
          <w:rFonts w:eastAsia="Times New Roman"/>
          <w:b/>
        </w:rPr>
        <w:t>Monday 13</w:t>
      </w:r>
      <w:r w:rsidR="001A453B" w:rsidRPr="007E1F5D">
        <w:rPr>
          <w:rFonts w:eastAsia="Times New Roman"/>
          <w:b/>
          <w:vertAlign w:val="superscript"/>
        </w:rPr>
        <w:t>th</w:t>
      </w:r>
      <w:r w:rsidR="001A453B" w:rsidRPr="007E1F5D">
        <w:rPr>
          <w:rFonts w:eastAsia="Times New Roman"/>
          <w:b/>
        </w:rPr>
        <w:t xml:space="preserve"> November</w:t>
      </w:r>
      <w:r w:rsidR="009C07C2">
        <w:rPr>
          <w:rFonts w:eastAsia="Times New Roman"/>
          <w:b/>
        </w:rPr>
        <w:t>, 2023</w:t>
      </w:r>
      <w:r w:rsidR="001A453B">
        <w:rPr>
          <w:rFonts w:eastAsia="Times New Roman"/>
          <w:b/>
        </w:rPr>
        <w:t>.</w:t>
      </w:r>
    </w:p>
    <w:p w:rsidR="00285413" w:rsidRPr="007E1F5D" w:rsidRDefault="00285413" w:rsidP="00285413">
      <w:pPr>
        <w:pStyle w:val="BodyTextIndent"/>
        <w:numPr>
          <w:ilvl w:val="0"/>
          <w:numId w:val="1"/>
        </w:numPr>
        <w:rPr>
          <w:rFonts w:asciiTheme="minorHAnsi" w:hAnsiTheme="minorHAnsi"/>
        </w:rPr>
      </w:pPr>
      <w:r w:rsidRPr="007E1F5D">
        <w:rPr>
          <w:rFonts w:asciiTheme="minorHAnsi" w:hAnsiTheme="minorHAnsi"/>
        </w:rPr>
        <w:t xml:space="preserve">The quotation must be submitted together with your business </w:t>
      </w:r>
      <w:r w:rsidR="00A669AA">
        <w:rPr>
          <w:rFonts w:asciiTheme="minorHAnsi" w:hAnsiTheme="minorHAnsi"/>
        </w:rPr>
        <w:t>TIN</w:t>
      </w:r>
      <w:r w:rsidRPr="007E1F5D">
        <w:rPr>
          <w:rFonts w:asciiTheme="minorHAnsi" w:hAnsiTheme="minorHAnsi"/>
        </w:rPr>
        <w:t xml:space="preserve"> letter.</w:t>
      </w:r>
    </w:p>
    <w:p w:rsidR="00A4205D" w:rsidRPr="007E1F5D" w:rsidRDefault="00A4205D" w:rsidP="00285413">
      <w:pPr>
        <w:pStyle w:val="BodyTextIndent"/>
        <w:numPr>
          <w:ilvl w:val="0"/>
          <w:numId w:val="1"/>
        </w:numPr>
        <w:rPr>
          <w:rFonts w:asciiTheme="minorHAnsi" w:hAnsiTheme="minorHAnsi"/>
        </w:rPr>
      </w:pPr>
      <w:r w:rsidRPr="007E1F5D">
        <w:rPr>
          <w:rFonts w:asciiTheme="minorHAnsi" w:hAnsiTheme="minorHAnsi"/>
        </w:rPr>
        <w:t>The Standard mass is located at</w:t>
      </w:r>
      <w:r w:rsidR="000B5389" w:rsidRPr="007E1F5D">
        <w:rPr>
          <w:rFonts w:asciiTheme="minorHAnsi" w:hAnsiTheme="minorHAnsi"/>
        </w:rPr>
        <w:t xml:space="preserve"> </w:t>
      </w:r>
      <w:proofErr w:type="spellStart"/>
      <w:r w:rsidR="000B5389" w:rsidRPr="007E1F5D">
        <w:rPr>
          <w:rFonts w:asciiTheme="minorHAnsi" w:hAnsiTheme="minorHAnsi"/>
        </w:rPr>
        <w:t>Ratu</w:t>
      </w:r>
      <w:proofErr w:type="spellEnd"/>
      <w:r w:rsidR="000B5389" w:rsidRPr="007E1F5D">
        <w:rPr>
          <w:rFonts w:asciiTheme="minorHAnsi" w:hAnsiTheme="minorHAnsi"/>
        </w:rPr>
        <w:t xml:space="preserve"> </w:t>
      </w:r>
      <w:proofErr w:type="spellStart"/>
      <w:r w:rsidR="000B5389" w:rsidRPr="007E1F5D">
        <w:rPr>
          <w:rFonts w:asciiTheme="minorHAnsi" w:hAnsiTheme="minorHAnsi"/>
        </w:rPr>
        <w:t>Raobe</w:t>
      </w:r>
      <w:proofErr w:type="spellEnd"/>
      <w:r w:rsidR="000B5389" w:rsidRPr="007E1F5D">
        <w:rPr>
          <w:rFonts w:asciiTheme="minorHAnsi" w:hAnsiTheme="minorHAnsi"/>
        </w:rPr>
        <w:t xml:space="preserve"> Building </w:t>
      </w:r>
      <w:r w:rsidR="00A669AA">
        <w:rPr>
          <w:rFonts w:asciiTheme="minorHAnsi" w:hAnsiTheme="minorHAnsi"/>
        </w:rPr>
        <w:t>–</w:t>
      </w:r>
      <w:r w:rsidR="000B5389" w:rsidRPr="007E1F5D">
        <w:rPr>
          <w:rFonts w:asciiTheme="minorHAnsi" w:hAnsiTheme="minorHAnsi"/>
        </w:rPr>
        <w:t xml:space="preserve"> </w:t>
      </w:r>
      <w:proofErr w:type="spellStart"/>
      <w:r w:rsidR="000B5389" w:rsidRPr="007E1F5D">
        <w:rPr>
          <w:rFonts w:asciiTheme="minorHAnsi" w:hAnsiTheme="minorHAnsi"/>
        </w:rPr>
        <w:t>Labasa</w:t>
      </w:r>
      <w:proofErr w:type="spellEnd"/>
      <w:r w:rsidR="00A669AA">
        <w:rPr>
          <w:rFonts w:asciiTheme="minorHAnsi" w:hAnsiTheme="minorHAnsi"/>
        </w:rPr>
        <w:t>.</w:t>
      </w:r>
    </w:p>
    <w:p w:rsidR="00A4205D" w:rsidRPr="007E1F5D" w:rsidRDefault="00A4205D" w:rsidP="00A4205D">
      <w:pPr>
        <w:pStyle w:val="ListParagraph"/>
        <w:numPr>
          <w:ilvl w:val="0"/>
          <w:numId w:val="1"/>
        </w:numPr>
        <w:jc w:val="both"/>
        <w:rPr>
          <w:rFonts w:asciiTheme="minorHAnsi" w:hAnsiTheme="minorHAnsi"/>
        </w:rPr>
      </w:pPr>
      <w:r w:rsidRPr="007E1F5D">
        <w:rPr>
          <w:rFonts w:asciiTheme="minorHAnsi" w:hAnsiTheme="minorHAnsi"/>
        </w:rPr>
        <w:t>Inspection for quo</w:t>
      </w:r>
      <w:r w:rsidR="003414F9" w:rsidRPr="007E1F5D">
        <w:rPr>
          <w:rFonts w:asciiTheme="minorHAnsi" w:hAnsiTheme="minorHAnsi"/>
        </w:rPr>
        <w:t xml:space="preserve">tation can be done at </w:t>
      </w:r>
      <w:proofErr w:type="spellStart"/>
      <w:r w:rsidR="000B5389" w:rsidRPr="007E1F5D">
        <w:rPr>
          <w:rFonts w:asciiTheme="minorHAnsi" w:hAnsiTheme="minorHAnsi"/>
        </w:rPr>
        <w:t>Ratu</w:t>
      </w:r>
      <w:proofErr w:type="spellEnd"/>
      <w:r w:rsidR="000B5389" w:rsidRPr="007E1F5D">
        <w:rPr>
          <w:rFonts w:asciiTheme="minorHAnsi" w:hAnsiTheme="minorHAnsi"/>
        </w:rPr>
        <w:t xml:space="preserve"> </w:t>
      </w:r>
      <w:proofErr w:type="spellStart"/>
      <w:r w:rsidR="000B5389" w:rsidRPr="007E1F5D">
        <w:rPr>
          <w:rFonts w:asciiTheme="minorHAnsi" w:hAnsiTheme="minorHAnsi"/>
        </w:rPr>
        <w:t>Raobe</w:t>
      </w:r>
      <w:proofErr w:type="spellEnd"/>
      <w:r w:rsidR="000B5389" w:rsidRPr="007E1F5D">
        <w:rPr>
          <w:rFonts w:asciiTheme="minorHAnsi" w:hAnsiTheme="minorHAnsi"/>
        </w:rPr>
        <w:t xml:space="preserve"> Building </w:t>
      </w:r>
      <w:r w:rsidR="00A669AA">
        <w:rPr>
          <w:rFonts w:asciiTheme="minorHAnsi" w:hAnsiTheme="minorHAnsi"/>
        </w:rPr>
        <w:t>–</w:t>
      </w:r>
      <w:r w:rsidR="000B5389" w:rsidRPr="007E1F5D">
        <w:rPr>
          <w:rFonts w:asciiTheme="minorHAnsi" w:hAnsiTheme="minorHAnsi"/>
        </w:rPr>
        <w:t xml:space="preserve"> </w:t>
      </w:r>
      <w:proofErr w:type="spellStart"/>
      <w:r w:rsidR="000B5389" w:rsidRPr="007E1F5D">
        <w:rPr>
          <w:rFonts w:asciiTheme="minorHAnsi" w:hAnsiTheme="minorHAnsi"/>
        </w:rPr>
        <w:t>Labasa</w:t>
      </w:r>
      <w:proofErr w:type="spellEnd"/>
      <w:r w:rsidR="00A669AA">
        <w:rPr>
          <w:rFonts w:asciiTheme="minorHAnsi" w:hAnsiTheme="minorHAnsi"/>
        </w:rPr>
        <w:t>.</w:t>
      </w:r>
    </w:p>
    <w:p w:rsidR="00A4205D" w:rsidRPr="007E1F5D" w:rsidRDefault="00A83363" w:rsidP="00A4205D">
      <w:pPr>
        <w:pStyle w:val="ListParagraph"/>
        <w:numPr>
          <w:ilvl w:val="0"/>
          <w:numId w:val="1"/>
        </w:numPr>
        <w:jc w:val="both"/>
        <w:rPr>
          <w:rFonts w:asciiTheme="minorHAnsi" w:hAnsiTheme="minorHAnsi"/>
        </w:rPr>
      </w:pPr>
      <w:r w:rsidRPr="007E1F5D">
        <w:rPr>
          <w:rFonts w:asciiTheme="minorHAnsi" w:hAnsiTheme="minorHAnsi"/>
        </w:rPr>
        <w:t>Inspection for quotation</w:t>
      </w:r>
      <w:r w:rsidR="002F73C7">
        <w:rPr>
          <w:rFonts w:asciiTheme="minorHAnsi" w:hAnsiTheme="minorHAnsi"/>
        </w:rPr>
        <w:t xml:space="preserve"> will be open from 10am t</w:t>
      </w:r>
      <w:r w:rsidR="00A4205D" w:rsidRPr="007E1F5D">
        <w:rPr>
          <w:rFonts w:asciiTheme="minorHAnsi" w:hAnsiTheme="minorHAnsi"/>
        </w:rPr>
        <w:t xml:space="preserve">ill 1pm on </w:t>
      </w:r>
      <w:r w:rsidR="001A453B" w:rsidRPr="00F43A18">
        <w:rPr>
          <w:rFonts w:asciiTheme="minorHAnsi" w:hAnsiTheme="minorHAnsi"/>
        </w:rPr>
        <w:t>07/</w:t>
      </w:r>
      <w:r w:rsidR="00B13B94" w:rsidRPr="00F43A18">
        <w:rPr>
          <w:rFonts w:asciiTheme="minorHAnsi" w:hAnsiTheme="minorHAnsi"/>
        </w:rPr>
        <w:t>10</w:t>
      </w:r>
      <w:r w:rsidR="00F43A18" w:rsidRPr="00F43A18">
        <w:rPr>
          <w:rFonts w:asciiTheme="minorHAnsi" w:hAnsiTheme="minorHAnsi"/>
        </w:rPr>
        <w:t>/2023</w:t>
      </w:r>
      <w:r w:rsidR="00A669AA">
        <w:rPr>
          <w:rFonts w:asciiTheme="minorHAnsi" w:hAnsiTheme="minorHAnsi"/>
        </w:rPr>
        <w:t>.</w:t>
      </w:r>
      <w:r w:rsidR="00A4205D" w:rsidRPr="007E1F5D">
        <w:rPr>
          <w:rFonts w:asciiTheme="minorHAnsi" w:hAnsiTheme="minorHAnsi"/>
        </w:rPr>
        <w:t xml:space="preserve"> </w:t>
      </w:r>
    </w:p>
    <w:p w:rsidR="00A4205D" w:rsidRPr="007E1F5D" w:rsidRDefault="00A4205D" w:rsidP="00A4205D">
      <w:pPr>
        <w:pStyle w:val="BodyTextIndent"/>
        <w:ind w:left="720"/>
        <w:rPr>
          <w:rFonts w:asciiTheme="minorHAnsi" w:hAnsiTheme="minorHAnsi"/>
        </w:rPr>
      </w:pPr>
    </w:p>
    <w:p w:rsidR="00285413" w:rsidRPr="007E1F5D" w:rsidRDefault="00285413" w:rsidP="00285413">
      <w:pPr>
        <w:pStyle w:val="BodyTextIndent"/>
        <w:ind w:left="720"/>
        <w:rPr>
          <w:rFonts w:asciiTheme="minorHAnsi" w:hAnsiTheme="minorHAnsi"/>
        </w:rPr>
      </w:pPr>
    </w:p>
    <w:p w:rsidR="00285413" w:rsidRPr="007E1F5D" w:rsidRDefault="00285413" w:rsidP="00285413">
      <w:pPr>
        <w:pStyle w:val="BodyTextIndent"/>
        <w:ind w:left="90"/>
        <w:rPr>
          <w:rFonts w:asciiTheme="minorHAnsi" w:hAnsiTheme="minorHAnsi"/>
        </w:rPr>
      </w:pPr>
      <w:r w:rsidRPr="007E1F5D">
        <w:rPr>
          <w:rFonts w:asciiTheme="minorHAnsi" w:hAnsiTheme="minorHAnsi"/>
        </w:rPr>
        <w:t>We look forward t</w:t>
      </w:r>
      <w:r w:rsidR="00D01D3B">
        <w:rPr>
          <w:rFonts w:asciiTheme="minorHAnsi" w:hAnsiTheme="minorHAnsi"/>
        </w:rPr>
        <w:t>o receiving your quotation. O</w:t>
      </w:r>
      <w:r w:rsidR="001A453B">
        <w:rPr>
          <w:rFonts w:asciiTheme="minorHAnsi" w:hAnsiTheme="minorHAnsi"/>
        </w:rPr>
        <w:t>ur Tender</w:t>
      </w:r>
      <w:r w:rsidRPr="007E1F5D">
        <w:rPr>
          <w:rFonts w:asciiTheme="minorHAnsi" w:hAnsiTheme="minorHAnsi"/>
        </w:rPr>
        <w:t xml:space="preserve"> Committee will inform you as soon as possible of the outcome. </w:t>
      </w:r>
    </w:p>
    <w:p w:rsidR="00285413" w:rsidRPr="007E1F5D" w:rsidRDefault="00285413" w:rsidP="00285413">
      <w:pPr>
        <w:pStyle w:val="BodyTextIndent"/>
        <w:ind w:left="90"/>
        <w:rPr>
          <w:rFonts w:asciiTheme="minorHAnsi" w:hAnsiTheme="minorHAnsi"/>
        </w:rPr>
      </w:pPr>
    </w:p>
    <w:p w:rsidR="00285413" w:rsidRPr="007E1F5D" w:rsidRDefault="00285413" w:rsidP="00285413">
      <w:pPr>
        <w:pStyle w:val="BodyTextIndent"/>
        <w:ind w:left="90"/>
        <w:rPr>
          <w:rFonts w:asciiTheme="minorHAnsi" w:hAnsiTheme="minorHAnsi"/>
        </w:rPr>
      </w:pPr>
      <w:r w:rsidRPr="007E1F5D">
        <w:rPr>
          <w:rFonts w:asciiTheme="minorHAnsi" w:hAnsiTheme="minorHAnsi"/>
        </w:rPr>
        <w:t>Thank you for responding.</w:t>
      </w:r>
    </w:p>
    <w:p w:rsidR="00285413" w:rsidRPr="007E1F5D" w:rsidRDefault="00285413" w:rsidP="00285413">
      <w:pPr>
        <w:pStyle w:val="BodyTextIndent"/>
        <w:ind w:left="90"/>
        <w:rPr>
          <w:rFonts w:asciiTheme="minorHAnsi" w:hAnsiTheme="minorHAnsi"/>
        </w:rPr>
      </w:pPr>
    </w:p>
    <w:p w:rsidR="00285413" w:rsidRPr="007E1F5D" w:rsidRDefault="00285413" w:rsidP="00285413">
      <w:pPr>
        <w:pStyle w:val="NoSpacing"/>
        <w:rPr>
          <w:rFonts w:asciiTheme="minorHAnsi" w:hAnsiTheme="minorHAnsi"/>
          <w:sz w:val="24"/>
          <w:szCs w:val="24"/>
        </w:rPr>
      </w:pPr>
    </w:p>
    <w:p w:rsidR="00285413" w:rsidRPr="007E1F5D" w:rsidRDefault="00285413" w:rsidP="00285413">
      <w:pPr>
        <w:pStyle w:val="NoSpacing"/>
        <w:ind w:left="90"/>
        <w:rPr>
          <w:rFonts w:asciiTheme="minorHAnsi" w:hAnsiTheme="minorHAnsi"/>
          <w:sz w:val="24"/>
          <w:szCs w:val="24"/>
        </w:rPr>
      </w:pPr>
    </w:p>
    <w:p w:rsidR="00285413" w:rsidRPr="007E1F5D" w:rsidRDefault="00285413" w:rsidP="00285413">
      <w:pPr>
        <w:pStyle w:val="NoSpacing"/>
        <w:ind w:left="90"/>
        <w:rPr>
          <w:rFonts w:asciiTheme="minorHAnsi" w:hAnsiTheme="minorHAnsi"/>
          <w:sz w:val="24"/>
          <w:szCs w:val="24"/>
        </w:rPr>
      </w:pPr>
    </w:p>
    <w:p w:rsidR="00285413" w:rsidRPr="007E1F5D" w:rsidRDefault="001A453B" w:rsidP="00285413">
      <w:pPr>
        <w:pStyle w:val="NoSpacing"/>
        <w:rPr>
          <w:rFonts w:asciiTheme="minorHAnsi" w:hAnsiTheme="minorHAnsi"/>
          <w:sz w:val="24"/>
          <w:szCs w:val="24"/>
        </w:rPr>
      </w:pPr>
      <w:r>
        <w:rPr>
          <w:rFonts w:asciiTheme="minorHAnsi" w:hAnsiTheme="minorHAnsi"/>
          <w:sz w:val="24"/>
          <w:szCs w:val="24"/>
        </w:rPr>
        <w:t>_________________</w:t>
      </w:r>
      <w:r>
        <w:rPr>
          <w:rFonts w:asciiTheme="minorHAnsi" w:hAnsiTheme="minorHAnsi"/>
          <w:sz w:val="24"/>
          <w:szCs w:val="24"/>
        </w:rPr>
        <w:softHyphen/>
      </w:r>
      <w:r>
        <w:rPr>
          <w:rFonts w:asciiTheme="minorHAnsi" w:hAnsiTheme="minorHAnsi"/>
          <w:sz w:val="24"/>
          <w:szCs w:val="24"/>
        </w:rPr>
        <w:softHyphen/>
      </w:r>
      <w:r>
        <w:rPr>
          <w:rFonts w:asciiTheme="minorHAnsi" w:hAnsiTheme="minorHAnsi"/>
          <w:sz w:val="24"/>
          <w:szCs w:val="24"/>
        </w:rPr>
        <w:softHyphen/>
      </w:r>
      <w:r>
        <w:rPr>
          <w:rFonts w:asciiTheme="minorHAnsi" w:hAnsiTheme="minorHAnsi"/>
          <w:sz w:val="24"/>
          <w:szCs w:val="24"/>
        </w:rPr>
        <w:softHyphen/>
      </w:r>
      <w:r>
        <w:rPr>
          <w:rFonts w:asciiTheme="minorHAnsi" w:hAnsiTheme="minorHAnsi"/>
          <w:sz w:val="24"/>
          <w:szCs w:val="24"/>
        </w:rPr>
        <w:softHyphen/>
      </w:r>
      <w:r>
        <w:rPr>
          <w:rFonts w:asciiTheme="minorHAnsi" w:hAnsiTheme="minorHAnsi"/>
          <w:sz w:val="24"/>
          <w:szCs w:val="24"/>
        </w:rPr>
        <w:softHyphen/>
      </w:r>
      <w:r>
        <w:rPr>
          <w:rFonts w:asciiTheme="minorHAnsi" w:hAnsiTheme="minorHAnsi"/>
          <w:sz w:val="24"/>
          <w:szCs w:val="24"/>
        </w:rPr>
        <w:softHyphen/>
      </w:r>
      <w:r>
        <w:rPr>
          <w:rFonts w:asciiTheme="minorHAnsi" w:hAnsiTheme="minorHAnsi"/>
          <w:sz w:val="24"/>
          <w:szCs w:val="24"/>
        </w:rPr>
        <w:softHyphen/>
      </w:r>
      <w:r>
        <w:rPr>
          <w:rFonts w:asciiTheme="minorHAnsi" w:hAnsiTheme="minorHAnsi"/>
          <w:sz w:val="24"/>
          <w:szCs w:val="24"/>
        </w:rPr>
        <w:softHyphen/>
        <w:t>________</w:t>
      </w:r>
      <w:r w:rsidR="00285413" w:rsidRPr="007E1F5D">
        <w:rPr>
          <w:rFonts w:asciiTheme="minorHAnsi" w:hAnsiTheme="minorHAnsi"/>
          <w:sz w:val="24"/>
          <w:szCs w:val="24"/>
        </w:rPr>
        <w:t xml:space="preserve">                                                                                    </w:t>
      </w:r>
    </w:p>
    <w:p w:rsidR="00285413" w:rsidRPr="007E1F5D" w:rsidRDefault="00B13B94" w:rsidP="00B13B94">
      <w:pPr>
        <w:pStyle w:val="NoSpacing"/>
        <w:ind w:left="90"/>
        <w:rPr>
          <w:rFonts w:asciiTheme="minorHAnsi" w:hAnsiTheme="minorHAnsi"/>
          <w:b/>
          <w:sz w:val="24"/>
          <w:szCs w:val="24"/>
        </w:rPr>
      </w:pPr>
      <w:r w:rsidRPr="007E1F5D">
        <w:rPr>
          <w:rFonts w:asciiTheme="minorHAnsi" w:hAnsiTheme="minorHAnsi"/>
          <w:b/>
          <w:sz w:val="24"/>
          <w:szCs w:val="24"/>
        </w:rPr>
        <w:t>Adi Siteri Raisuni</w:t>
      </w:r>
    </w:p>
    <w:p w:rsidR="00B13B94" w:rsidRPr="007E1F5D" w:rsidRDefault="001A453B" w:rsidP="00B13B94">
      <w:pPr>
        <w:pStyle w:val="NoSpacing"/>
        <w:ind w:left="90"/>
        <w:rPr>
          <w:rFonts w:asciiTheme="minorHAnsi" w:hAnsiTheme="minorHAnsi"/>
          <w:b/>
          <w:sz w:val="24"/>
          <w:szCs w:val="24"/>
        </w:rPr>
      </w:pPr>
      <w:r>
        <w:rPr>
          <w:rFonts w:asciiTheme="minorHAnsi" w:hAnsiTheme="minorHAnsi"/>
          <w:b/>
          <w:sz w:val="24"/>
          <w:szCs w:val="24"/>
        </w:rPr>
        <w:t>Assistant Inspector</w:t>
      </w:r>
    </w:p>
    <w:p w:rsidR="00A13E4C" w:rsidRPr="0041639D" w:rsidRDefault="00A13E4C" w:rsidP="0041639D"/>
    <w:sectPr w:rsidR="00A13E4C" w:rsidRPr="0041639D" w:rsidSect="00BB0A9D">
      <w:headerReference w:type="default" r:id="rId7"/>
      <w:footerReference w:type="default" r:id="rId8"/>
      <w:pgSz w:w="12240" w:h="15840"/>
      <w:pgMar w:top="1870" w:right="900" w:bottom="1440" w:left="1440" w:header="45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A78" w:rsidRDefault="00435A78" w:rsidP="00AA4D64">
      <w:r>
        <w:separator/>
      </w:r>
    </w:p>
  </w:endnote>
  <w:endnote w:type="continuationSeparator" w:id="0">
    <w:p w:rsidR="00435A78" w:rsidRDefault="00435A78" w:rsidP="00AA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D64" w:rsidRDefault="00BB0A9D" w:rsidP="00AA4D64">
    <w:pPr>
      <w:pStyle w:val="Footer"/>
      <w:ind w:left="-1800"/>
    </w:pPr>
    <w:r>
      <w:rPr>
        <w:noProof/>
      </w:rPr>
      <w:drawing>
        <wp:anchor distT="0" distB="0" distL="114300" distR="114300" simplePos="0" relativeHeight="251663360" behindDoc="0" locked="0" layoutInCell="1" allowOverlap="1" wp14:anchorId="3FE7AEDD" wp14:editId="54EA6F93">
          <wp:simplePos x="0" y="0"/>
          <wp:positionH relativeFrom="column">
            <wp:posOffset>-114300</wp:posOffset>
          </wp:positionH>
          <wp:positionV relativeFrom="paragraph">
            <wp:posOffset>126365</wp:posOffset>
          </wp:positionV>
          <wp:extent cx="5943600" cy="217170"/>
          <wp:effectExtent l="0" t="0" r="0" b="11430"/>
          <wp:wrapThrough wrapText="bothSides">
            <wp:wrapPolygon edited="0">
              <wp:start x="2954" y="2526"/>
              <wp:lineTo x="2769" y="15158"/>
              <wp:lineTo x="3046" y="17684"/>
              <wp:lineTo x="4154" y="20211"/>
              <wp:lineTo x="18185" y="20211"/>
              <wp:lineTo x="18462" y="17684"/>
              <wp:lineTo x="18738" y="10105"/>
              <wp:lineTo x="18646" y="2526"/>
              <wp:lineTo x="2954" y="2526"/>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4C" w:rsidRPr="00A13E4C">
      <w:t xml:space="preserve">  </w:t>
    </w:r>
    <w:r w:rsidR="00A13E4C" w:rsidRPr="00A13E4C">
      <w:rPr>
        <w:noProof/>
      </w:rPr>
      <w:drawing>
        <wp:inline distT="0" distB="0" distL="0" distR="0" wp14:anchorId="134A4F7D" wp14:editId="24D82E40">
          <wp:extent cx="4324350" cy="95250"/>
          <wp:effectExtent l="0" t="0" r="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4350" cy="95250"/>
                  </a:xfrm>
                  <a:prstGeom prst="rect">
                    <a:avLst/>
                  </a:prstGeom>
                  <a:noFill/>
                  <a:ln>
                    <a:noFill/>
                  </a:ln>
                </pic:spPr>
              </pic:pic>
            </a:graphicData>
          </a:graphic>
        </wp:inline>
      </w:drawing>
    </w:r>
    <w:r w:rsidR="00A13E4C" w:rsidRPr="00A13E4C">
      <w:rPr>
        <w:noProof/>
      </w:rPr>
      <w:drawing>
        <wp:inline distT="0" distB="0" distL="0" distR="0" wp14:anchorId="14731DCD" wp14:editId="1F4AFF11">
          <wp:extent cx="4324350" cy="95250"/>
          <wp:effectExtent l="0" t="0" r="0" b="63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4350" cy="95250"/>
                  </a:xfrm>
                  <a:prstGeom prst="rect">
                    <a:avLst/>
                  </a:prstGeom>
                  <a:noFill/>
                  <a:ln>
                    <a:noFill/>
                  </a:ln>
                </pic:spPr>
              </pic:pic>
            </a:graphicData>
          </a:graphic>
        </wp:inline>
      </w:drawing>
    </w:r>
    <w:r w:rsidR="00AA4D64">
      <w:rPr>
        <w:noProof/>
      </w:rPr>
      <w:drawing>
        <wp:anchor distT="0" distB="0" distL="114300" distR="114300" simplePos="0" relativeHeight="251659264" behindDoc="0" locked="0" layoutInCell="1" allowOverlap="1" wp14:anchorId="1B27EE7E" wp14:editId="65F51DE8">
          <wp:simplePos x="0" y="0"/>
          <wp:positionH relativeFrom="column">
            <wp:posOffset>-1143000</wp:posOffset>
          </wp:positionH>
          <wp:positionV relativeFrom="paragraph">
            <wp:posOffset>381635</wp:posOffset>
          </wp:positionV>
          <wp:extent cx="8216900" cy="183515"/>
          <wp:effectExtent l="0" t="0" r="12700" b="0"/>
          <wp:wrapThrough wrapText="bothSides">
            <wp:wrapPolygon edited="0">
              <wp:start x="0" y="0"/>
              <wp:lineTo x="0" y="17938"/>
              <wp:lineTo x="21567" y="17938"/>
              <wp:lineTo x="215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16900" cy="1835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A78" w:rsidRDefault="00435A78" w:rsidP="00AA4D64">
      <w:r>
        <w:separator/>
      </w:r>
    </w:p>
  </w:footnote>
  <w:footnote w:type="continuationSeparator" w:id="0">
    <w:p w:rsidR="00435A78" w:rsidRDefault="00435A78" w:rsidP="00AA4D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D64" w:rsidRDefault="00D003D9" w:rsidP="007E1F5D">
    <w:pPr>
      <w:pStyle w:val="BasicParagraph"/>
      <w:tabs>
        <w:tab w:val="left" w:pos="-990"/>
      </w:tabs>
      <w:ind w:left="720" w:right="-720"/>
      <w:jc w:val="right"/>
      <w:rPr>
        <w:rFonts w:ascii="ArialMT" w:hAnsi="ArialMT" w:cs="ArialMT"/>
        <w:sz w:val="20"/>
        <w:szCs w:val="20"/>
      </w:rPr>
    </w:pPr>
    <w:r w:rsidRPr="00FC483F">
      <w:rPr>
        <w:noProof/>
        <w:szCs w:val="20"/>
      </w:rPr>
      <w:drawing>
        <wp:anchor distT="0" distB="0" distL="114300" distR="114300" simplePos="0" relativeHeight="251665408" behindDoc="0" locked="0" layoutInCell="1" allowOverlap="1" wp14:anchorId="71A1F7CC" wp14:editId="6DAC4957">
          <wp:simplePos x="0" y="0"/>
          <wp:positionH relativeFrom="column">
            <wp:posOffset>-548640</wp:posOffset>
          </wp:positionH>
          <wp:positionV relativeFrom="paragraph">
            <wp:posOffset>7620</wp:posOffset>
          </wp:positionV>
          <wp:extent cx="1562100" cy="769620"/>
          <wp:effectExtent l="0" t="0" r="0" b="0"/>
          <wp:wrapNone/>
          <wp:docPr id="6" name="Picture 6" descr="C:\Users\Siteri Raisuni\Downloads\325882581_1202482503971550_1801722743421058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teri Raisuni\Downloads\325882581_1202482503971550_1801722743421058308_n.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3902" b="26829"/>
                  <a:stretch/>
                </pic:blipFill>
                <pic:spPr bwMode="auto">
                  <a:xfrm>
                    <a:off x="0" y="0"/>
                    <a:ext cx="156210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D64">
      <w:tab/>
      <w:t xml:space="preserve"> </w:t>
    </w:r>
    <w:r w:rsidR="00BB0A9D">
      <w:tab/>
    </w:r>
    <w:r w:rsidR="00BB0A9D">
      <w:tab/>
    </w:r>
    <w:r w:rsidR="007E1F5D">
      <w:tab/>
    </w:r>
    <w:r w:rsidR="007E1F5D">
      <w:tab/>
    </w:r>
    <w:r w:rsidR="007E1F5D">
      <w:tab/>
    </w:r>
    <w:r w:rsidR="007E1F5D">
      <w:rPr>
        <w:noProof/>
      </w:rPr>
      <w:drawing>
        <wp:inline distT="0" distB="0" distL="0" distR="0" wp14:anchorId="4DCDEB30" wp14:editId="6FC48194">
          <wp:extent cx="2565872" cy="75247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9957" cy="753673"/>
                  </a:xfrm>
                  <a:prstGeom prst="rect">
                    <a:avLst/>
                  </a:prstGeom>
                  <a:noFill/>
                  <a:ln>
                    <a:noFill/>
                  </a:ln>
                </pic:spPr>
              </pic:pic>
            </a:graphicData>
          </a:graphic>
        </wp:inline>
      </w:drawing>
    </w:r>
    <w:r w:rsidR="00BB0A9D">
      <w:tab/>
    </w:r>
    <w:r w:rsidR="00BB0A9D">
      <w:tab/>
    </w:r>
    <w:r w:rsidR="00BB0A9D">
      <w:tab/>
    </w:r>
    <w:r w:rsidR="00BB0A9D">
      <w:tab/>
      <w:t xml:space="preserve">  </w:t>
    </w:r>
    <w:r w:rsidR="00BB0A9D">
      <w:tab/>
      <w:t xml:space="preserve">               </w:t>
    </w:r>
    <w:r w:rsidR="007E1F5D">
      <w:t xml:space="preserve">     </w:t>
    </w:r>
    <w:r w:rsidR="00BB0A9D">
      <w:t xml:space="preserve">      </w:t>
    </w:r>
  </w:p>
  <w:p w:rsidR="00AA4D64" w:rsidRDefault="00BB0A9D" w:rsidP="00BB0A9D">
    <w:pPr>
      <w:pStyle w:val="BasicParagraph"/>
      <w:tabs>
        <w:tab w:val="left" w:pos="-990"/>
      </w:tabs>
      <w:ind w:left="-1080" w:right="-720"/>
      <w:jc w:val="right"/>
      <w:rPr>
        <w:rFonts w:ascii="ArialMT" w:hAnsi="ArialMT" w:cs="ArialMT"/>
        <w:sz w:val="20"/>
        <w:szCs w:val="20"/>
      </w:rPr>
    </w:pPr>
    <w:r w:rsidRPr="00322D39">
      <w:rPr>
        <w:rFonts w:ascii="ArialMT" w:hAnsi="ArialMT" w:cs="ArialMT"/>
        <w:noProof/>
        <w:sz w:val="20"/>
        <w:szCs w:val="20"/>
      </w:rPr>
      <w:drawing>
        <wp:anchor distT="0" distB="0" distL="114300" distR="114300" simplePos="0" relativeHeight="251661312" behindDoc="0" locked="0" layoutInCell="1" allowOverlap="1" wp14:anchorId="7A6203F8" wp14:editId="6B01638F">
          <wp:simplePos x="0" y="0"/>
          <wp:positionH relativeFrom="column">
            <wp:posOffset>-914400</wp:posOffset>
          </wp:positionH>
          <wp:positionV relativeFrom="paragraph">
            <wp:posOffset>39370</wp:posOffset>
          </wp:positionV>
          <wp:extent cx="7772400" cy="64135"/>
          <wp:effectExtent l="0" t="0" r="0" b="12065"/>
          <wp:wrapThrough wrapText="bothSides">
            <wp:wrapPolygon edited="0">
              <wp:start x="0" y="0"/>
              <wp:lineTo x="0" y="17109"/>
              <wp:lineTo x="21529" y="17109"/>
              <wp:lineTo x="215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64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MT" w:hAnsi="ArialMT" w:cs="ArialMT"/>
        <w:sz w:val="20"/>
        <w:szCs w:val="20"/>
      </w:rPr>
      <w:t xml:space="preserve"> </w:t>
    </w:r>
  </w:p>
  <w:p w:rsidR="00BB0A9D" w:rsidRDefault="00AA4D64" w:rsidP="00A13E4C">
    <w:pPr>
      <w:pStyle w:val="BasicParagraph"/>
      <w:ind w:right="-630"/>
      <w:jc w:val="right"/>
      <w:rPr>
        <w:rFonts w:ascii="ArialMT" w:hAnsi="ArialMT" w:cs="ArialMT"/>
        <w:sz w:val="20"/>
        <w:szCs w:val="20"/>
      </w:rPr>
    </w:pPr>
    <w:r>
      <w:rPr>
        <w:rFonts w:ascii="ArialMT" w:hAnsi="ArialMT" w:cs="ArialMT"/>
        <w:sz w:val="20"/>
        <w:szCs w:val="20"/>
      </w:rPr>
      <w:t xml:space="preserve">                                                                 </w:t>
    </w:r>
    <w:r w:rsidR="00BB0A9D">
      <w:rPr>
        <w:rFonts w:ascii="ArialMT" w:hAnsi="ArialMT" w:cs="ArialMT"/>
        <w:sz w:val="20"/>
        <w:szCs w:val="20"/>
      </w:rPr>
      <w:t xml:space="preserve"> </w:t>
    </w:r>
    <w:r>
      <w:rPr>
        <w:rFonts w:ascii="ArialMT" w:hAnsi="ArialMT" w:cs="ArialMT"/>
        <w:sz w:val="20"/>
        <w:szCs w:val="20"/>
      </w:rPr>
      <w:t xml:space="preserve">     </w:t>
    </w:r>
    <w:r w:rsidR="00A13E4C">
      <w:rPr>
        <w:rFonts w:ascii="ArialMT" w:hAnsi="ArialMT" w:cs="ArialMT"/>
        <w:sz w:val="20"/>
        <w:szCs w:val="20"/>
      </w:rPr>
      <w:t xml:space="preserve">  </w:t>
    </w:r>
    <w:r>
      <w:rPr>
        <w:rFonts w:ascii="ArialMT" w:hAnsi="ArialMT" w:cs="ArialMT"/>
        <w:sz w:val="20"/>
        <w:szCs w:val="20"/>
      </w:rPr>
      <w:t xml:space="preserve"> </w:t>
    </w:r>
    <w:r w:rsidR="00A13E4C">
      <w:rPr>
        <w:rFonts w:ascii="ArialMT" w:hAnsi="ArialMT" w:cs="ArialMT"/>
        <w:sz w:val="20"/>
        <w:szCs w:val="20"/>
      </w:rPr>
      <w:t xml:space="preserve"> </w:t>
    </w:r>
    <w:r w:rsidR="00BB0A9D">
      <w:rPr>
        <w:rFonts w:ascii="ArialMT" w:hAnsi="ArialMT" w:cs="ArialMT"/>
        <w:sz w:val="20"/>
        <w:szCs w:val="20"/>
      </w:rPr>
      <w:t xml:space="preserve">  </w:t>
    </w:r>
    <w:r w:rsidR="00A13E4C">
      <w:rPr>
        <w:rFonts w:ascii="ArialMT" w:hAnsi="ArialMT" w:cs="ArialMT"/>
        <w:sz w:val="20"/>
        <w:szCs w:val="20"/>
      </w:rPr>
      <w:t xml:space="preserve">    </w:t>
    </w:r>
    <w:r w:rsidR="00BB0A9D">
      <w:rPr>
        <w:rFonts w:ascii="ArialMT" w:hAnsi="ArialMT" w:cs="ArialMT"/>
        <w:sz w:val="20"/>
        <w:szCs w:val="20"/>
      </w:rPr>
      <w:t xml:space="preserve"> </w:t>
    </w:r>
    <w:r w:rsidR="00A13E4C">
      <w:rPr>
        <w:rFonts w:ascii="ArialMT" w:hAnsi="ArialMT" w:cs="ArialMT"/>
        <w:sz w:val="20"/>
        <w:szCs w:val="20"/>
      </w:rPr>
      <w:t xml:space="preserve"> </w:t>
    </w:r>
    <w:r w:rsidR="00BB0A9D">
      <w:rPr>
        <w:rFonts w:ascii="ArialMT" w:hAnsi="ArialMT" w:cs="ArialMT"/>
        <w:sz w:val="20"/>
        <w:szCs w:val="20"/>
      </w:rPr>
      <w:t xml:space="preserve">         </w:t>
    </w:r>
  </w:p>
  <w:p w:rsidR="00AA4D64" w:rsidRDefault="005946C9" w:rsidP="00A13E4C">
    <w:pPr>
      <w:pStyle w:val="BasicParagraph"/>
      <w:ind w:right="-630"/>
      <w:jc w:val="right"/>
    </w:pPr>
    <w:r>
      <w:rPr>
        <w:rFonts w:ascii="ArialMT" w:hAnsi="ArialMT" w:cs="ArialMT"/>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EB4D0B"/>
    <w:multiLevelType w:val="hybridMultilevel"/>
    <w:tmpl w:val="01CC3CEE"/>
    <w:lvl w:ilvl="0" w:tplc="0409000F">
      <w:start w:val="1"/>
      <w:numFmt w:val="decimal"/>
      <w:lvlText w:val="%1."/>
      <w:lvlJc w:val="left"/>
      <w:pPr>
        <w:ind w:left="720" w:hanging="360"/>
      </w:pPr>
      <w:rPr>
        <w:rFonts w:hint="default"/>
      </w:rPr>
    </w:lvl>
    <w:lvl w:ilvl="1" w:tplc="C07E4E38">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DA70AC"/>
    <w:multiLevelType w:val="hybridMultilevel"/>
    <w:tmpl w:val="919216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D64"/>
    <w:rsid w:val="0000363D"/>
    <w:rsid w:val="00041265"/>
    <w:rsid w:val="000A7DFB"/>
    <w:rsid w:val="000B5389"/>
    <w:rsid w:val="000D177A"/>
    <w:rsid w:val="000D47E1"/>
    <w:rsid w:val="001A453B"/>
    <w:rsid w:val="001E2D8D"/>
    <w:rsid w:val="002446B0"/>
    <w:rsid w:val="0025572F"/>
    <w:rsid w:val="00285413"/>
    <w:rsid w:val="002855CD"/>
    <w:rsid w:val="002B4AE3"/>
    <w:rsid w:val="002F73C7"/>
    <w:rsid w:val="00322D39"/>
    <w:rsid w:val="00323FA3"/>
    <w:rsid w:val="00332D3E"/>
    <w:rsid w:val="003414F9"/>
    <w:rsid w:val="003520F4"/>
    <w:rsid w:val="003676BB"/>
    <w:rsid w:val="00374691"/>
    <w:rsid w:val="003A67CB"/>
    <w:rsid w:val="003C0E2D"/>
    <w:rsid w:val="0041639D"/>
    <w:rsid w:val="00435A78"/>
    <w:rsid w:val="004C20F5"/>
    <w:rsid w:val="004E5209"/>
    <w:rsid w:val="00524A76"/>
    <w:rsid w:val="005275F8"/>
    <w:rsid w:val="00540765"/>
    <w:rsid w:val="00560A50"/>
    <w:rsid w:val="005946C9"/>
    <w:rsid w:val="005A40A6"/>
    <w:rsid w:val="005D303E"/>
    <w:rsid w:val="005E60EA"/>
    <w:rsid w:val="00633225"/>
    <w:rsid w:val="006A35DE"/>
    <w:rsid w:val="006A5AF2"/>
    <w:rsid w:val="006E4861"/>
    <w:rsid w:val="006F59E9"/>
    <w:rsid w:val="0072634F"/>
    <w:rsid w:val="00742EF5"/>
    <w:rsid w:val="00780158"/>
    <w:rsid w:val="007A63E6"/>
    <w:rsid w:val="007A66A9"/>
    <w:rsid w:val="007C45DD"/>
    <w:rsid w:val="007E06ED"/>
    <w:rsid w:val="007E1F5D"/>
    <w:rsid w:val="00826FFA"/>
    <w:rsid w:val="00870700"/>
    <w:rsid w:val="00932FEE"/>
    <w:rsid w:val="00962C2A"/>
    <w:rsid w:val="009B2CA3"/>
    <w:rsid w:val="009C07C2"/>
    <w:rsid w:val="00A13E4C"/>
    <w:rsid w:val="00A4205D"/>
    <w:rsid w:val="00A669AA"/>
    <w:rsid w:val="00A83363"/>
    <w:rsid w:val="00AA4D64"/>
    <w:rsid w:val="00AB1093"/>
    <w:rsid w:val="00B13B94"/>
    <w:rsid w:val="00B37BC3"/>
    <w:rsid w:val="00B9069E"/>
    <w:rsid w:val="00BB0A9D"/>
    <w:rsid w:val="00BD402E"/>
    <w:rsid w:val="00C27346"/>
    <w:rsid w:val="00D003D9"/>
    <w:rsid w:val="00D01D3B"/>
    <w:rsid w:val="00D37BE1"/>
    <w:rsid w:val="00DA5473"/>
    <w:rsid w:val="00DC4B8D"/>
    <w:rsid w:val="00DD0E39"/>
    <w:rsid w:val="00E0309D"/>
    <w:rsid w:val="00E162FC"/>
    <w:rsid w:val="00E709C6"/>
    <w:rsid w:val="00EA3AED"/>
    <w:rsid w:val="00F00C2D"/>
    <w:rsid w:val="00F43A18"/>
    <w:rsid w:val="00F64ADD"/>
    <w:rsid w:val="00F64B81"/>
    <w:rsid w:val="00F71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3D0A508-94D8-4F16-9AC0-5EA5DAB59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4D64"/>
    <w:pPr>
      <w:tabs>
        <w:tab w:val="center" w:pos="4320"/>
        <w:tab w:val="right" w:pos="8640"/>
      </w:tabs>
    </w:pPr>
  </w:style>
  <w:style w:type="character" w:customStyle="1" w:styleId="HeaderChar">
    <w:name w:val="Header Char"/>
    <w:basedOn w:val="DefaultParagraphFont"/>
    <w:link w:val="Header"/>
    <w:rsid w:val="00AA4D64"/>
  </w:style>
  <w:style w:type="paragraph" w:styleId="Footer">
    <w:name w:val="footer"/>
    <w:basedOn w:val="Normal"/>
    <w:link w:val="FooterChar"/>
    <w:uiPriority w:val="99"/>
    <w:unhideWhenUsed/>
    <w:rsid w:val="00AA4D64"/>
    <w:pPr>
      <w:tabs>
        <w:tab w:val="center" w:pos="4320"/>
        <w:tab w:val="right" w:pos="8640"/>
      </w:tabs>
    </w:pPr>
  </w:style>
  <w:style w:type="character" w:customStyle="1" w:styleId="FooterChar">
    <w:name w:val="Footer Char"/>
    <w:basedOn w:val="DefaultParagraphFont"/>
    <w:link w:val="Footer"/>
    <w:uiPriority w:val="99"/>
    <w:rsid w:val="00AA4D64"/>
  </w:style>
  <w:style w:type="paragraph" w:styleId="BalloonText">
    <w:name w:val="Balloon Text"/>
    <w:basedOn w:val="Normal"/>
    <w:link w:val="BalloonTextChar"/>
    <w:uiPriority w:val="99"/>
    <w:semiHidden/>
    <w:unhideWhenUsed/>
    <w:rsid w:val="00AA4D64"/>
    <w:rPr>
      <w:rFonts w:ascii="Lucida Grande" w:hAnsi="Lucida Grande"/>
      <w:sz w:val="18"/>
      <w:szCs w:val="18"/>
    </w:rPr>
  </w:style>
  <w:style w:type="character" w:customStyle="1" w:styleId="BalloonTextChar">
    <w:name w:val="Balloon Text Char"/>
    <w:basedOn w:val="DefaultParagraphFont"/>
    <w:link w:val="BalloonText"/>
    <w:uiPriority w:val="99"/>
    <w:semiHidden/>
    <w:rsid w:val="00AA4D64"/>
    <w:rPr>
      <w:rFonts w:ascii="Lucida Grande" w:hAnsi="Lucida Grande"/>
      <w:sz w:val="18"/>
      <w:szCs w:val="18"/>
    </w:rPr>
  </w:style>
  <w:style w:type="paragraph" w:customStyle="1" w:styleId="NoParagraphStyle">
    <w:name w:val="[No Paragraph Style]"/>
    <w:rsid w:val="00AA4D6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AA4D64"/>
  </w:style>
  <w:style w:type="character" w:styleId="Hyperlink">
    <w:name w:val="Hyperlink"/>
    <w:basedOn w:val="DefaultParagraphFont"/>
    <w:uiPriority w:val="99"/>
    <w:unhideWhenUsed/>
    <w:rsid w:val="00A13E4C"/>
    <w:rPr>
      <w:color w:val="0000FF" w:themeColor="hyperlink"/>
      <w:u w:val="single"/>
    </w:rPr>
  </w:style>
  <w:style w:type="paragraph" w:styleId="NoSpacing">
    <w:name w:val="No Spacing"/>
    <w:uiPriority w:val="1"/>
    <w:qFormat/>
    <w:rsid w:val="00285413"/>
    <w:rPr>
      <w:rFonts w:ascii="Calibri" w:eastAsia="Calibri" w:hAnsi="Calibri" w:cs="Times New Roman"/>
      <w:sz w:val="22"/>
      <w:szCs w:val="22"/>
      <w:lang w:val="en-GB"/>
    </w:rPr>
  </w:style>
  <w:style w:type="paragraph" w:styleId="BodyTextIndent">
    <w:name w:val="Body Text Indent"/>
    <w:basedOn w:val="Normal"/>
    <w:link w:val="BodyTextIndentChar"/>
    <w:semiHidden/>
    <w:rsid w:val="00285413"/>
    <w:pPr>
      <w:ind w:left="360"/>
    </w:pPr>
    <w:rPr>
      <w:rFonts w:ascii="Times New Roman" w:eastAsia="Times New Roman" w:hAnsi="Times New Roman" w:cs="Times New Roman"/>
      <w:lang w:val="en-GB"/>
    </w:rPr>
  </w:style>
  <w:style w:type="character" w:customStyle="1" w:styleId="BodyTextIndentChar">
    <w:name w:val="Body Text Indent Char"/>
    <w:basedOn w:val="DefaultParagraphFont"/>
    <w:link w:val="BodyTextIndent"/>
    <w:semiHidden/>
    <w:rsid w:val="00285413"/>
    <w:rPr>
      <w:rFonts w:ascii="Times New Roman" w:eastAsia="Times New Roman" w:hAnsi="Times New Roman" w:cs="Times New Roman"/>
      <w:lang w:val="en-GB"/>
    </w:rPr>
  </w:style>
  <w:style w:type="paragraph" w:styleId="ListParagraph">
    <w:name w:val="List Paragraph"/>
    <w:basedOn w:val="Normal"/>
    <w:uiPriority w:val="34"/>
    <w:qFormat/>
    <w:rsid w:val="003676BB"/>
    <w:pPr>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MITT-MAC</dc:creator>
  <cp:lastModifiedBy>Siteri Raisuni</cp:lastModifiedBy>
  <cp:revision>14</cp:revision>
  <cp:lastPrinted>2022-11-01T00:14:00Z</cp:lastPrinted>
  <dcterms:created xsi:type="dcterms:W3CDTF">2022-10-30T22:14:00Z</dcterms:created>
  <dcterms:modified xsi:type="dcterms:W3CDTF">2023-10-31T02:59:00Z</dcterms:modified>
</cp:coreProperties>
</file>